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27"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_x0000_s1027"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Extended gene families of phototransduction components are generally broadly distributed throughout </w:t>
      </w:r>
      <w:r w:rsidR="004729F6" w:rsidRPr="00BA601D">
        <w:rPr>
          <w:rFonts w:ascii="Times New Roman" w:eastAsia="Times New Roman" w:hAnsi="Times New Roman" w:cs="Times New Roman"/>
          <w:b/>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tree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closely related sub-groups were present in the next related species, and when considering the extended gene family as a whole,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30993169"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87531A" w:rsidRPr="003072B3">
        <w:rPr>
          <w:rFonts w:ascii="Times New Roman" w:eastAsia="Times New Roman" w:hAnsi="Times New Roman" w:cs="Times New Roman"/>
          <w:sz w:val="24"/>
          <w:szCs w:val="24"/>
          <w:highlight w:val="yellow"/>
        </w:rPr>
        <w:t>Supplementary Results</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more or less distributed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5D537ACE"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 xml:space="preserve">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 while the details for all other gene families can be found in </w:t>
      </w:r>
      <w:r w:rsidRPr="00086D70">
        <w:rPr>
          <w:rFonts w:ascii="Times New Roman" w:eastAsia="Times New Roman" w:hAnsi="Times New Roman" w:cs="Times New Roman"/>
          <w:sz w:val="24"/>
          <w:szCs w:val="24"/>
          <w:shd w:val="clear" w:color="auto" w:fill="FFD966"/>
        </w:rPr>
        <w:t xml:space="preserve">Supplementary </w:t>
      </w:r>
      <w:r w:rsidR="00D054F8">
        <w:rPr>
          <w:rFonts w:ascii="Times New Roman" w:eastAsia="Times New Roman" w:hAnsi="Times New Roman" w:cs="Times New Roman"/>
          <w:sz w:val="24"/>
          <w:szCs w:val="24"/>
          <w:shd w:val="clear" w:color="auto" w:fill="FFD966"/>
        </w:rPr>
        <w:t>Results</w:t>
      </w:r>
      <w:r w:rsidRPr="00086D70">
        <w:rPr>
          <w:rFonts w:ascii="Times New Roman" w:eastAsia="Times New Roman" w:hAnsi="Times New Roman" w:cs="Times New Roman"/>
          <w:sz w:val="24"/>
          <w:szCs w:val="24"/>
          <w:shd w:val="clear" w:color="auto" w:fill="FFD966"/>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GPCR Kinases: an ancient family that expands in Metazoa</w:t>
      </w:r>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7B212E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4304B01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0B6A3E1B" w14:textId="717980E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common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0F82206C"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B567E" w:rsidRPr="00086D70">
        <w:rPr>
          <w:rFonts w:ascii="Times New Roman" w:eastAsia="Times New Roman" w:hAnsi="Times New Roman" w:cs="Times New Roman"/>
          <w:b/>
          <w:sz w:val="24"/>
          <w:szCs w:val="24"/>
        </w:rPr>
        <w:t xml:space="preserve"> </w:t>
      </w:r>
      <w:r w:rsidR="00D41931" w:rsidRPr="00D41931">
        <w:rPr>
          <w:rFonts w:ascii="Times New Roman" w:eastAsia="Times New Roman" w:hAnsi="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71AEA9C2" id="Text Box 2" o:spid="_x0000_s1032"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mc:Fallback>
        </mc:AlternateConten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2CD08F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lineage originates with a </w:t>
      </w:r>
      <w:r w:rsidRPr="00086D70">
        <w:rPr>
          <w:rFonts w:ascii="Times New Roman" w:eastAsia="Times New Roman" w:hAnsi="Times New Roman" w:cs="Times New Roman"/>
          <w:sz w:val="24"/>
          <w:szCs w:val="24"/>
        </w:rPr>
        <w:lastRenderedPageBreak/>
        <w:t xml:space="preserve">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2" w14:textId="67B2C0F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rhabdomeric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w:t>
      </w:r>
      <w:r w:rsidRPr="00086D70">
        <w:rPr>
          <w:rFonts w:ascii="Times New Roman" w:eastAsia="Times New Roman" w:hAnsi="Times New Roman" w:cs="Times New Roman"/>
          <w:sz w:val="24"/>
          <w:szCs w:val="24"/>
        </w:rPr>
        <w:lastRenderedPageBreak/>
        <w:t xml:space="preserve">of Ca2+ ions in particular is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This remains constant whether the </w:t>
      </w:r>
      <w:r w:rsidRPr="00086D70">
        <w:rPr>
          <w:rFonts w:ascii="Times New Roman" w:eastAsia="Times New Roman" w:hAnsi="Times New Roman" w:cs="Times New Roman"/>
          <w:sz w:val="24"/>
          <w:szCs w:val="24"/>
        </w:rPr>
        <w:lastRenderedPageBreak/>
        <w:t>species tree used for reconciliation is ctenophore-first or sponge-first. Although it was 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C"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More distantly related CNG genes are present throughout Eukarya, but not in animals, according to the ctenophore-first reconciliation. </w:t>
      </w:r>
      <w:commentRangeStart w:id="6"/>
      <w:r w:rsidRPr="00086D70">
        <w:rPr>
          <w:rFonts w:ascii="Times New Roman" w:eastAsia="Times New Roman" w:hAnsi="Times New Roman" w:cs="Times New Roman"/>
          <w:sz w:val="24"/>
          <w:szCs w:val="24"/>
        </w:rPr>
        <w:t>While in the sponge-first reconciliation, this group of less related CNGs appears to be present also in Porifera, Cnidaria and Bilateria.</w:t>
      </w:r>
      <w:commentRangeEnd w:id="6"/>
      <w:r w:rsidRPr="00086D70">
        <w:rPr>
          <w:rFonts w:ascii="Times New Roman" w:hAnsi="Times New Roman" w:cs="Times New Roman"/>
          <w:sz w:val="24"/>
          <w:szCs w:val="24"/>
        </w:rPr>
        <w:commentReference w:id="6"/>
      </w:r>
    </w:p>
    <w:p w14:paraId="0B6A3E2D" w14:textId="04DF0A7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ciliary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E" w14:textId="77777777" w:rsidR="00D57823" w:rsidRPr="00086D70" w:rsidRDefault="00D57823" w:rsidP="00CA041D">
      <w:pPr>
        <w:spacing w:before="240" w:after="240"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candidate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7"/>
      <w:r w:rsidR="00A82806">
        <w:rPr>
          <w:rFonts w:ascii="Times New Roman" w:eastAsia="Times New Roman" w:hAnsi="Times New Roman" w:cs="Times New Roman"/>
          <w:sz w:val="24"/>
          <w:szCs w:val="24"/>
        </w:rPr>
        <w:t>3</w:t>
      </w:r>
      <w:commentRangeEnd w:id="7"/>
      <w:r w:rsidR="0005352F">
        <w:rPr>
          <w:rStyle w:val="CommentReference"/>
        </w:rPr>
        <w:commentReference w:id="7"/>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9"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9"/>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51145A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10"/>
      <w:r w:rsidRPr="00086D70">
        <w:rPr>
          <w:rFonts w:ascii="Times New Roman" w:eastAsia="Times New Roman" w:hAnsi="Times New Roman" w:cs="Times New Roman"/>
          <w:sz w:val="24"/>
          <w:szCs w:val="24"/>
        </w:rPr>
        <w:t>OPN4</w:t>
      </w:r>
      <w:commentRangeEnd w:id="10"/>
      <w:r w:rsidRPr="00086D70">
        <w:rPr>
          <w:rFonts w:ascii="Times New Roman" w:hAnsi="Times New Roman" w:cs="Times New Roman"/>
          <w:sz w:val="24"/>
          <w:szCs w:val="24"/>
        </w:rPr>
        <w:commentReference w:id="10"/>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 xml:space="preserve">(see </w:t>
      </w:r>
      <w:r w:rsidR="001031BF" w:rsidRPr="00F55274">
        <w:rPr>
          <w:rFonts w:ascii="Times New Roman" w:eastAsia="Times New Roman" w:hAnsi="Times New Roman" w:cs="Times New Roman"/>
          <w:sz w:val="24"/>
          <w:szCs w:val="24"/>
          <w:highlight w:val="yellow"/>
        </w:rPr>
        <w:t>Supplementary Material X</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Interestingly, these two mouse metacells express a lot less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1"/>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1"/>
      <w:r w:rsidRPr="00086D70">
        <w:rPr>
          <w:rFonts w:ascii="Times New Roman" w:hAnsi="Times New Roman" w:cs="Times New Roman"/>
          <w:sz w:val="24"/>
          <w:szCs w:val="24"/>
        </w:rPr>
        <w:commentReference w:id="11"/>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2"/>
      <w:r w:rsidRPr="00086D70">
        <w:rPr>
          <w:rFonts w:ascii="Times New Roman" w:eastAsia="Times New Roman" w:hAnsi="Times New Roman" w:cs="Times New Roman"/>
          <w:sz w:val="24"/>
          <w:szCs w:val="24"/>
        </w:rPr>
        <w:t>genome</w:t>
      </w:r>
      <w:commentRangeEnd w:id="12"/>
      <w:r w:rsidRPr="00086D70">
        <w:rPr>
          <w:rFonts w:ascii="Times New Roman" w:hAnsi="Times New Roman" w:cs="Times New Roman"/>
          <w:sz w:val="24"/>
          <w:szCs w:val="24"/>
        </w:rPr>
        <w:commentReference w:id="12"/>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are consistent with the literature that has described a ciliary type PRC based on </w:t>
      </w:r>
      <w:r w:rsidRPr="00086D70">
        <w:rPr>
          <w:rFonts w:ascii="Times New Roman" w:eastAsia="Times New Roman" w:hAnsi="Times New Roman" w:cs="Times New Roman"/>
          <w:sz w:val="24"/>
          <w:szCs w:val="24"/>
        </w:rPr>
        <w:lastRenderedPageBreak/>
        <w:t xml:space="preserve">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09359C75"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due to the fact that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3"/>
      <w:commentRangeStart w:id="14"/>
      <w:r w:rsidR="002B567E" w:rsidRPr="00086D70">
        <w:rPr>
          <w:rFonts w:ascii="Times New Roman" w:eastAsia="Times New Roman" w:hAnsi="Times New Roman" w:cs="Times New Roman"/>
          <w:sz w:val="24"/>
          <w:szCs w:val="24"/>
        </w:rPr>
        <w:t xml:space="preserve">(Sp-Opsin2 and Sp-Opn5L) </w:t>
      </w:r>
      <w:commentRangeEnd w:id="13"/>
      <w:r w:rsidR="002B567E" w:rsidRPr="00086D70">
        <w:rPr>
          <w:rFonts w:ascii="Times New Roman" w:hAnsi="Times New Roman" w:cs="Times New Roman"/>
          <w:sz w:val="24"/>
          <w:szCs w:val="24"/>
        </w:rPr>
        <w:commentReference w:id="13"/>
      </w:r>
      <w:commentRangeEnd w:id="14"/>
      <w:r w:rsidR="002B567E" w:rsidRPr="00086D70">
        <w:rPr>
          <w:rFonts w:ascii="Times New Roman" w:hAnsi="Times New Roman" w:cs="Times New Roman"/>
          <w:sz w:val="24"/>
          <w:szCs w:val="24"/>
        </w:rPr>
        <w:commentReference w:id="14"/>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152404" w:rsidRPr="00152404">
        <w:rPr>
          <w:rFonts w:ascii="Times New Roman" w:eastAsia="Times New Roman" w:hAnsi="Times New Roman" w:cs="Times New Roman"/>
          <w:sz w:val="24"/>
          <w:szCs w:val="24"/>
          <w:highlight w:val="yellow"/>
        </w:rPr>
        <w:t>Supplementary Figure with Full reconciliation</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 xml:space="preserve">-like </w:t>
      </w:r>
      <w:proofErr w:type="spellStart"/>
      <w:r w:rsidR="002B567E" w:rsidRPr="007C17AA">
        <w:rPr>
          <w:rFonts w:ascii="Times New Roman" w:eastAsia="Times New Roman" w:hAnsi="Times New Roman" w:cs="Times New Roman"/>
          <w:b/>
          <w:sz w:val="24"/>
          <w:szCs w:val="24"/>
        </w:rPr>
        <w:t>metacells</w:t>
      </w:r>
      <w:proofErr w:type="spellEnd"/>
      <w:r w:rsidR="002B567E" w:rsidRPr="007C17AA">
        <w:rPr>
          <w:rFonts w:ascii="Times New Roman" w:eastAsia="Times New Roman" w:hAnsi="Times New Roman" w:cs="Times New Roman"/>
          <w:b/>
          <w:sz w:val="24"/>
          <w:szCs w:val="24"/>
        </w:rPr>
        <w:t xml:space="preserve">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574DE30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5"/>
      <w:r w:rsidRPr="00086D70">
        <w:rPr>
          <w:rFonts w:ascii="Times New Roman" w:eastAsia="Times New Roman" w:hAnsi="Times New Roman" w:cs="Times New Roman"/>
          <w:sz w:val="24"/>
          <w:szCs w:val="24"/>
        </w:rPr>
        <w:t>genomes/transcriptomes</w:t>
      </w:r>
      <w:commentRangeEnd w:id="15"/>
      <w:r w:rsidRPr="00086D70">
        <w:rPr>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6"/>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6"/>
      <w:r w:rsidR="00101D30" w:rsidRPr="00086D70">
        <w:rPr>
          <w:rStyle w:val="CommentReference"/>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084535" w:rsidRPr="00152404">
        <w:rPr>
          <w:rFonts w:ascii="Times New Roman" w:eastAsia="Times New Roman" w:hAnsi="Times New Roman" w:cs="Times New Roman"/>
          <w:sz w:val="24"/>
          <w:szCs w:val="24"/>
          <w:highlight w:val="yellow"/>
        </w:rPr>
        <w:t>Supplementary Figure with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w:t>
      </w:r>
      <w:r w:rsidRPr="00086D70">
        <w:rPr>
          <w:rFonts w:ascii="Times New Roman" w:eastAsia="Times New Roman" w:hAnsi="Times New Roman" w:cs="Times New Roman"/>
          <w:sz w:val="24"/>
          <w:szCs w:val="24"/>
        </w:rPr>
        <w:lastRenderedPageBreak/>
        <w:t xml:space="preserve">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22BB7A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2829D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2018)","noteIndex":0},"citationItems":[{"id":"MBwsqFgJ/d9OWnHty","uris":["http://zotero.org/users/8176000/items/KA8XVWPQ"],"itemData":{"id":"bXYiu3cI/V3weaOLK","type":"article-journal","container-title":"Nature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Feuda</w:t>
      </w:r>
      <w:proofErr w:type="spellEnd"/>
      <w:r w:rsidR="004B01C8" w:rsidRPr="00086D70">
        <w:rPr>
          <w:rFonts w:ascii="Times New Roman" w:hAnsi="Times New Roman" w:cs="Times New Roman"/>
          <w:sz w:val="24"/>
          <w:szCs w:val="24"/>
        </w:rPr>
        <w:t xml:space="preserve">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whether or not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7"/>
      <w:r w:rsidRPr="00086D70">
        <w:rPr>
          <w:rFonts w:ascii="Times New Roman" w:eastAsia="Times New Roman" w:hAnsi="Times New Roman" w:cs="Times New Roman"/>
          <w:sz w:val="24"/>
          <w:szCs w:val="24"/>
        </w:rPr>
        <w:t xml:space="preserve"> genome</w:t>
      </w:r>
      <w:commentRangeEnd w:id="17"/>
      <w:r w:rsidRPr="00086D70">
        <w:rPr>
          <w:rFonts w:ascii="Times New Roman" w:hAnsi="Times New Roman" w:cs="Times New Roman"/>
          <w:sz w:val="24"/>
          <w:szCs w:val="24"/>
        </w:rPr>
        <w:commentReference w:id="17"/>
      </w:r>
      <w:r w:rsidRPr="00086D70">
        <w:rPr>
          <w:rFonts w:ascii="Times New Roman" w:eastAsia="Times New Roman" w:hAnsi="Times New Roman" w:cs="Times New Roman"/>
          <w:sz w:val="24"/>
          <w:szCs w:val="24"/>
        </w:rPr>
        <w:t xml:space="preserve"> we identified all rhabdomeric genes and these were all detected in the single cell data except one. This is in contrast to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8"/>
      <w:r w:rsidR="002B567E" w:rsidRPr="00086D70">
        <w:rPr>
          <w:rFonts w:ascii="Times New Roman" w:eastAsia="Times New Roman" w:hAnsi="Times New Roman" w:cs="Times New Roman"/>
          <w:b/>
          <w:i/>
          <w:sz w:val="24"/>
          <w:szCs w:val="24"/>
        </w:rPr>
        <w:t>Porifera</w:t>
      </w:r>
      <w:commentRangeEnd w:id="18"/>
      <w:r w:rsidR="004D7FD3">
        <w:rPr>
          <w:rStyle w:val="CommentReference"/>
        </w:rPr>
        <w:commentReference w:id="18"/>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our phylogenetic analysis, we found that a couple of </w:t>
      </w:r>
      <w:r w:rsidRPr="00086D70">
        <w:rPr>
          <w:rFonts w:ascii="Times New Roman" w:eastAsia="Times New Roman" w:hAnsi="Times New Roman" w:cs="Times New Roman"/>
          <w:sz w:val="24"/>
          <w:szCs w:val="24"/>
        </w:rPr>
        <w:lastRenderedPageBreak/>
        <w:t>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9"/>
      <w:r w:rsidRPr="00086D70">
        <w:rPr>
          <w:rFonts w:ascii="Times New Roman" w:eastAsia="Times New Roman" w:hAnsi="Times New Roman" w:cs="Times New Roman"/>
          <w:sz w:val="24"/>
          <w:szCs w:val="24"/>
        </w:rPr>
        <w:t xml:space="preserve"> genome</w:t>
      </w:r>
      <w:commentRangeEnd w:id="19"/>
      <w:r w:rsidRPr="00086D70">
        <w:rPr>
          <w:rFonts w:ascii="Times New Roman" w:hAnsi="Times New Roman" w:cs="Times New Roman"/>
          <w:sz w:val="24"/>
          <w:szCs w:val="24"/>
        </w:rPr>
        <w:commentReference w:id="19"/>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20"/>
      <w:r w:rsidRPr="002E677E">
        <w:rPr>
          <w:rFonts w:ascii="Times New Roman" w:eastAsia="Times New Roman" w:hAnsi="Times New Roman" w:cs="Times New Roman"/>
          <w:sz w:val="24"/>
          <w:szCs w:val="24"/>
        </w:rPr>
        <w:t>e</w:t>
      </w:r>
      <w:commentRangeEnd w:id="20"/>
      <w:r w:rsidR="00A81172" w:rsidRPr="002E677E">
        <w:rPr>
          <w:rStyle w:val="CommentReference"/>
        </w:rPr>
        <w:commentReference w:id="20"/>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1"/>
      <w:r w:rsidRPr="00086D70">
        <w:rPr>
          <w:rFonts w:ascii="Times New Roman" w:eastAsia="Times New Roman" w:hAnsi="Times New Roman" w:cs="Times New Roman"/>
          <w:sz w:val="24"/>
          <w:szCs w:val="24"/>
        </w:rPr>
        <w:t>genome</w:t>
      </w:r>
      <w:commentRangeEnd w:id="21"/>
      <w:r w:rsidRPr="00086D70">
        <w:rPr>
          <w:rFonts w:ascii="Times New Roman" w:hAnsi="Times New Roman" w:cs="Times New Roman"/>
          <w:sz w:val="24"/>
          <w:szCs w:val="24"/>
        </w:rPr>
        <w:commentReference w:id="21"/>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lastRenderedPageBreak/>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2"/>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2"/>
      <w:r w:rsidR="00633F20" w:rsidRPr="00A40EC1">
        <w:rPr>
          <w:rStyle w:val="CommentReference"/>
        </w:rPr>
        <w:commentReference w:id="22"/>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744C49CC" w14:textId="722DF9AA" w:rsidR="007D0C5D" w:rsidRDefault="00C77AD8" w:rsidP="00BC3E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A92CAC2" wp14:editId="13DF3113">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roofErr w:type="spellStart"/>
      <w:r w:rsidR="00BC3EED" w:rsidRPr="00086D70">
        <w:rPr>
          <w:rFonts w:ascii="Times New Roman" w:eastAsia="Times New Roman" w:hAnsi="Times New Roman" w:cs="Times New Roman"/>
          <w:sz w:val="24"/>
          <w:szCs w:val="24"/>
        </w:rPr>
        <w:t>metcells</w:t>
      </w:r>
      <w:proofErr w:type="spellEnd"/>
      <w:r w:rsidR="00BC3EED"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p>
    <w:p w14:paraId="68CFDA81" w14:textId="77777777" w:rsidR="007D0C5D" w:rsidRDefault="007D0C5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743A2" w14:textId="6E8345EB" w:rsidR="00A67A25" w:rsidRDefault="00520F01" w:rsidP="004457B9">
      <w:pPr>
        <w:spacing w:line="360" w:lineRule="auto"/>
        <w:jc w:val="both"/>
      </w:pPr>
      <w:r>
        <w:rPr>
          <w:noProof/>
        </w:rPr>
        <w:lastRenderedPageBreak/>
        <w:drawing>
          <wp:anchor distT="0" distB="0" distL="114300" distR="114300" simplePos="0" relativeHeight="251681792" behindDoc="0" locked="0" layoutInCell="1" allowOverlap="1" wp14:anchorId="73F4BA0F" wp14:editId="52C12C07">
            <wp:simplePos x="0" y="0"/>
            <wp:positionH relativeFrom="column">
              <wp:posOffset>-3175</wp:posOffset>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1043100B" w14:textId="78CD20FC"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Strongylocentrotus </w:t>
      </w:r>
      <w:proofErr w:type="spellStart"/>
      <w:r w:rsidR="006A617B" w:rsidRPr="00A378D2">
        <w:rPr>
          <w:rFonts w:ascii="Times New Roman" w:hAnsi="Times New Roman" w:cs="Times New Roman"/>
          <w:color w:val="auto"/>
          <w:sz w:val="20"/>
          <w:szCs w:val="20"/>
        </w:rPr>
        <w:t>purpuratus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620AC584" w14:textId="77777777" w:rsidR="00441600" w:rsidRDefault="00441600"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w:t>
      </w:r>
      <w:r w:rsidRPr="00086D70">
        <w:rPr>
          <w:rFonts w:ascii="Times New Roman" w:eastAsia="Times New Roman" w:hAnsi="Times New Roman" w:cs="Times New Roman"/>
          <w:sz w:val="24"/>
          <w:szCs w:val="24"/>
        </w:rPr>
        <w:lastRenderedPageBreak/>
        <w:t xml:space="preserve">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0B6A3E57" w14:textId="172D5B78"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p>
    <w:p w14:paraId="46DC51A1" w14:textId="36FC38D7" w:rsidR="0051582B" w:rsidRDefault="00A838E8" w:rsidP="00CA041D">
      <w:pPr>
        <w:spacing w:line="360" w:lineRule="auto"/>
        <w:jc w:val="both"/>
        <w:rPr>
          <w:rFonts w:ascii="Times New Roman" w:eastAsia="Times New Roman" w:hAnsi="Times New Roman" w:cs="Times New Roman"/>
          <w:sz w:val="24"/>
          <w:szCs w:val="24"/>
        </w:rPr>
      </w:pP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385EBF38">
                <wp:simplePos x="0" y="0"/>
                <wp:positionH relativeFrom="margin">
                  <wp:align>left</wp:align>
                </wp:positionH>
                <wp:positionV relativeFrom="paragraph">
                  <wp:posOffset>706120</wp:posOffset>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55.6pt;width:425.2pt;height:167.2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" stroked="f">
                <v:textbox>
                  <w:txbxContent/>
                </v:textbox>
                <w10:wrap type="square" anchorx="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3"/>
      <w:r w:rsidRPr="008F7311">
        <w:rPr>
          <w:rFonts w:ascii="Times New Roman" w:eastAsia="Times New Roman" w:hAnsi="Times New Roman" w:cs="Times New Roman"/>
          <w:b/>
          <w:bCs/>
          <w:sz w:val="24"/>
          <w:szCs w:val="24"/>
        </w:rPr>
        <w:t>animals</w:t>
      </w:r>
      <w:commentRangeEnd w:id="23"/>
      <w:r w:rsidR="00673764">
        <w:rPr>
          <w:rStyle w:val="CommentReference"/>
        </w:rPr>
        <w:commentReference w:id="23"/>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3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4"/>
      <w:r w:rsidRPr="003F45E1">
        <w:rPr>
          <w:rFonts w:ascii="Times New Roman" w:eastAsia="Times New Roman" w:hAnsi="Times New Roman" w:cs="Times New Roman"/>
          <w:bCs/>
          <w:color w:val="0070C0"/>
          <w:sz w:val="32"/>
          <w:szCs w:val="32"/>
        </w:rPr>
        <w:lastRenderedPageBreak/>
        <w:t>Conclusions</w:t>
      </w:r>
      <w:commentRangeEnd w:id="24"/>
      <w:r w:rsidR="008C0241">
        <w:rPr>
          <w:rStyle w:val="CommentReference"/>
        </w:rPr>
        <w:commentReference w:id="24"/>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C387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comprehensive analysis of the evolution of phototransduction genes revealed that their broad families mostly originated anciently in eukaryotes and that even the sub lineages that specialised to function in phototransduction have often originated before </w:t>
      </w:r>
      <w:proofErr w:type="spellStart"/>
      <w:r w:rsidRPr="00086D70">
        <w:rPr>
          <w:rFonts w:ascii="Times New Roman" w:eastAsia="Times New Roman" w:hAnsi="Times New Roman" w:cs="Times New Roman"/>
          <w:sz w:val="24"/>
          <w:szCs w:val="24"/>
        </w:rPr>
        <w:t>Metazoa</w:t>
      </w:r>
      <w:proofErr w:type="spellEnd"/>
      <w:r w:rsidRPr="00086D70">
        <w:rPr>
          <w:rFonts w:ascii="Times New Roman" w:eastAsia="Times New Roman" w:hAnsi="Times New Roman" w:cs="Times New Roman"/>
          <w:sz w:val="24"/>
          <w:szCs w:val="24"/>
        </w:rPr>
        <w:t>/</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with few exceptions mainly amongst ciliary components. 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also 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0B6A3E60" w14:textId="77307D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suggests that the exact combinations of these regulatory genes are species-specific.</w:t>
      </w:r>
      <w:r w:rsidR="000B32CA">
        <w:rPr>
          <w:rFonts w:ascii="Times New Roman" w:eastAsia="Times New Roman" w:hAnsi="Times New Roman" w:cs="Times New Roman"/>
          <w:sz w:val="24"/>
          <w:szCs w:val="24"/>
        </w:rPr>
        <w:t xml:space="preserve"> </w:t>
      </w:r>
      <w:r w:rsidR="000B32CA" w:rsidRPr="000B32CA">
        <w:rPr>
          <w:rFonts w:ascii="Times New Roman" w:eastAsia="Times New Roman" w:hAnsi="Times New Roman" w:cs="Times New Roman"/>
          <w:sz w:val="24"/>
          <w:szCs w:val="24"/>
          <w:highlight w:val="yellow"/>
        </w:rPr>
        <w:t>**more details here***</w:t>
      </w:r>
    </w:p>
    <w:p w14:paraId="0B6A3E61" w14:textId="6A3B543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In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A" w14:textId="30F3AD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w:t>
      </w:r>
      <w:proofErr w:type="spellStart"/>
      <w:r w:rsidRPr="00086D70">
        <w:rPr>
          <w:rFonts w:ascii="Times New Roman" w:eastAsia="Times New Roman" w:hAnsi="Times New Roman" w:cs="Times New Roman"/>
          <w:sz w:val="24"/>
          <w:szCs w:val="24"/>
        </w:rPr>
        <w:t>FASconCAT</w:t>
      </w:r>
      <w:proofErr w:type="spellEnd"/>
      <w:r w:rsidRPr="00086D70">
        <w:rPr>
          <w:rFonts w:ascii="Times New Roman" w:eastAsia="Times New Roman" w:hAnsi="Times New Roman" w:cs="Times New Roman"/>
          <w:sz w:val="24"/>
          <w:szCs w:val="24"/>
        </w:rPr>
        <w:t xml:space="preserve">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Kück</w:t>
      </w:r>
      <w:proofErr w:type="spellEnd"/>
      <w:r w:rsidR="004B01C8" w:rsidRPr="00086D70">
        <w:rPr>
          <w:rFonts w:ascii="Times New Roman" w:hAnsi="Times New Roman" w:cs="Times New Roman"/>
          <w:sz w:val="24"/>
          <w:szCs w:val="24"/>
        </w:rPr>
        <w:t xml:space="preserve">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5"/>
      <w:r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shd w:val="clear" w:color="auto" w:fill="FFD966"/>
        </w:rPr>
        <w:t>See Supplementary Files X and Y for the two species trees</w:t>
      </w:r>
      <w:r w:rsidRPr="00086D70">
        <w:rPr>
          <w:rFonts w:ascii="Times New Roman" w:eastAsia="Times New Roman" w:hAnsi="Times New Roman" w:cs="Times New Roman"/>
          <w:sz w:val="24"/>
          <w:szCs w:val="24"/>
        </w:rPr>
        <w:t>).</w:t>
      </w:r>
      <w:commentRangeEnd w:id="25"/>
      <w:r w:rsidR="00F85635">
        <w:rPr>
          <w:rStyle w:val="CommentReference"/>
        </w:rPr>
        <w:commentReference w:id="25"/>
      </w:r>
    </w:p>
    <w:p w14:paraId="0B6A3E6B"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0B6A3E70" w14:textId="396E5B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0B6A3E71"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72"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Gene tree to species tree reconciliation</w:t>
      </w:r>
    </w:p>
    <w:p w14:paraId="0B6A3E73" w14:textId="5F1872D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F02D2AF"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w:t>
      </w:r>
      <w:r w:rsidRPr="00086D70">
        <w:rPr>
          <w:rFonts w:ascii="Times New Roman" w:eastAsia="Times New Roman" w:hAnsi="Times New Roman" w:cs="Times New Roman"/>
          <w:sz w:val="24"/>
          <w:szCs w:val="24"/>
        </w:rPr>
        <w:lastRenderedPageBreak/>
        <w:t xml:space="preserve">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1F6E17">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1F6E17">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5C1BBB">
        <w:rPr>
          <w:rFonts w:ascii="Times New Roman" w:hAnsi="Times New Roman" w:cs="Times New Roman"/>
          <w:sz w:val="24"/>
          <w:szCs w:val="24"/>
        </w:rPr>
        <w:instrText xml:space="preserv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xml:space="preserve">,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829D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2018)","noteIndex":0},"citationItems":[{"id":"MBwsqFgJ/d9OWnHty","uris":["http://zotero.org/users/8176000/items/KA8XVWPQ"],"itemData":{"id":"VVB8nvDy/VvJgLVDl","type":"article-journal","container-title":"Nature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829D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2018)","noteIndex":0},"citationItems":[{"id":"MBwsqFgJ/d9OWnHty","uris":["http://zotero.org/users/8176000/items/KA8XVWPQ"],"itemData":{"id":"VVB8nvDy/VvJgLVDl","type":"article-journal","container-title":"Nature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829D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2018)","noteIndex":0},"citationItems":[{"id":"MBwsqFgJ/d9OWnHty","uris":["http://zotero.org/users/8176000/items/KA8XVWPQ"],"itemData":{"id":"VVB8nvDy/VvJgLVDl","type":"article-journal","container-title":"Nature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0B6A3E7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0B6A3E7E" w14:textId="54A3631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9B4EEE">
        <w:fldChar w:fldCharType="begin"/>
      </w:r>
      <w:r w:rsidR="009B4EEE">
        <w:instrText>HYPERLINK "https://tanaylab.github.io/metacell/articles/d-amphimedon.html"</w:instrText>
      </w:r>
      <w:r w:rsidR="009B4EEE">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w:t>
      </w:r>
      <w:proofErr w:type="spellStart"/>
      <w:r w:rsidR="009B4EEE">
        <w:rPr>
          <w:rStyle w:val="Hyperlink"/>
        </w:rPr>
        <w:t>metacell</w:t>
      </w:r>
      <w:proofErr w:type="spellEnd"/>
      <w:r w:rsidR="009B4EEE">
        <w:rPr>
          <w:rStyle w:val="Hyperlink"/>
        </w:rPr>
        <w:t xml:space="preserve"> • </w:t>
      </w:r>
      <w:proofErr w:type="spellStart"/>
      <w:r w:rsidR="009B4EEE">
        <w:rPr>
          <w:rStyle w:val="Hyperlink"/>
        </w:rPr>
        <w:t>metacell</w:t>
      </w:r>
      <w:proofErr w:type="spellEnd"/>
      <w:r w:rsidR="009B4EEE">
        <w:rPr>
          <w:rStyle w:val="Hyperlink"/>
        </w:rPr>
        <w:t xml:space="preserve"> (tanaylab.github.io)</w:t>
      </w:r>
      <w:r w:rsidR="009B4EEE">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D0547E">
        <w:rPr>
          <w:rFonts w:ascii="Times New Roman" w:eastAsia="Times New Roman" w:hAnsi="Times New Roman" w:cs="Times New Roman"/>
          <w:sz w:val="24"/>
          <w:szCs w:val="24"/>
        </w:rPr>
        <w:t xml:space="preserve"> </w:t>
      </w:r>
      <w:r w:rsidR="00D0547E" w:rsidRPr="00D0547E">
        <w:rPr>
          <w:rFonts w:ascii="Times New Roman" w:eastAsia="Times New Roman" w:hAnsi="Times New Roman" w:cs="Times New Roman"/>
          <w:sz w:val="24"/>
          <w:szCs w:val="24"/>
          <w:highlight w:val="yellow"/>
        </w:rPr>
        <w:t>See Supplementary Figures on GitHub for each species.</w:t>
      </w:r>
      <w:commentRangeStart w:id="26"/>
      <w:commentRangeStart w:id="27"/>
      <w:commentRangeStart w:id="28"/>
      <w:commentRangeStart w:id="29"/>
      <w:commentRangeEnd w:id="26"/>
      <w:r w:rsidR="006B1B4B"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402426" w:rsidRPr="00D0547E">
        <w:rPr>
          <w:rStyle w:val="CommentReference"/>
          <w:highlight w:val="yellow"/>
        </w:rPr>
        <w:commentReference w:id="28"/>
      </w:r>
      <w:commentRangeEnd w:id="29"/>
      <w:r w:rsidR="00E01C12" w:rsidRPr="00D0547E">
        <w:rPr>
          <w:rStyle w:val="CommentReference"/>
          <w:highlight w:val="yellow"/>
        </w:rPr>
        <w:commentReference w:id="29"/>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that we identify multiple PRC profiles, especially rods that are known to be more abundant than cones.</w:t>
      </w:r>
      <w:commentRangeStart w:id="30"/>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30"/>
      <w:r w:rsidRPr="00086D70">
        <w:rPr>
          <w:rFonts w:ascii="Times New Roman" w:hAnsi="Times New Roman" w:cs="Times New Roman"/>
          <w:sz w:val="24"/>
          <w:szCs w:val="24"/>
        </w:rPr>
        <w:commentReference w:id="30"/>
      </w:r>
      <w:r w:rsidRPr="00086D70">
        <w:rPr>
          <w:rFonts w:ascii="Times New Roman" w:eastAsia="Times New Roman" w:hAnsi="Times New Roman" w:cs="Times New Roman"/>
          <w:sz w:val="24"/>
          <w:szCs w:val="24"/>
        </w:rPr>
        <w:t>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w:t>
      </w:r>
      <w:proofErr w:type="spellStart"/>
      <w:r w:rsidR="000F17A8" w:rsidRPr="000F17A8">
        <w:rPr>
          <w:rFonts w:ascii="Times New Roman" w:hAnsi="Times New Roman" w:cs="Times New Roman"/>
          <w:sz w:val="24"/>
        </w:rPr>
        <w:t>Feuda</w:t>
      </w:r>
      <w:proofErr w:type="spellEnd"/>
      <w:r w:rsidR="000F17A8" w:rsidRPr="000F17A8">
        <w:rPr>
          <w:rFonts w:ascii="Times New Roman" w:hAnsi="Times New Roman" w:cs="Times New Roman"/>
          <w:sz w:val="24"/>
        </w:rPr>
        <w:t xml:space="preserve">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w:t>
      </w:r>
      <w:r w:rsidR="000032E7">
        <w:rPr>
          <w:rFonts w:ascii="Times New Roman" w:eastAsia="Times New Roman" w:hAnsi="Times New Roman" w:cs="Times New Roman"/>
          <w:sz w:val="24"/>
          <w:szCs w:val="24"/>
        </w:rPr>
        <w:t xml:space="preserve">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we show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w:t>
      </w:r>
      <w:proofErr w:type="spellStart"/>
      <w:r w:rsidRPr="00086D70">
        <w:rPr>
          <w:rFonts w:ascii="Times New Roman" w:eastAsia="Times New Roman" w:hAnsi="Times New Roman" w:cs="Times New Roman"/>
          <w:sz w:val="24"/>
          <w:szCs w:val="24"/>
        </w:rPr>
        <w:t>metacells</w:t>
      </w:r>
      <w:proofErr w:type="spellEnd"/>
      <w:r w:rsidRPr="00086D70">
        <w:rPr>
          <w:rFonts w:ascii="Times New Roman" w:eastAsia="Times New Roman" w:hAnsi="Times New Roman" w:cs="Times New Roman"/>
          <w:sz w:val="24"/>
          <w:szCs w:val="24"/>
        </w:rPr>
        <w:t xml:space="preserve">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782231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supplementary file with </w:t>
      </w:r>
      <w:commentRangeStart w:id="31"/>
      <w:commentRangeStart w:id="32"/>
      <w:r w:rsidRPr="00086D70">
        <w:rPr>
          <w:rFonts w:ascii="Times New Roman" w:eastAsia="Times New Roman" w:hAnsi="Times New Roman" w:cs="Times New Roman"/>
          <w:sz w:val="24"/>
          <w:szCs w:val="24"/>
          <w:highlight w:val="yellow"/>
        </w:rPr>
        <w:t>list of profiles</w:t>
      </w:r>
      <w:commentRangeEnd w:id="31"/>
      <w:r w:rsidR="00443815" w:rsidRPr="00086D70">
        <w:rPr>
          <w:rStyle w:val="CommentReference"/>
          <w:rFonts w:ascii="Times New Roman" w:hAnsi="Times New Roman" w:cs="Times New Roman"/>
          <w:sz w:val="24"/>
          <w:szCs w:val="24"/>
        </w:rPr>
        <w:commentReference w:id="31"/>
      </w:r>
      <w:commentRangeEnd w:id="32"/>
      <w:r w:rsidR="006436D7">
        <w:rPr>
          <w:rStyle w:val="CommentReference"/>
        </w:rPr>
        <w:commentReference w:id="32"/>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we used the Eggnog </w:t>
      </w:r>
      <w:proofErr w:type="spellStart"/>
      <w:r w:rsidRPr="00086D70">
        <w:rPr>
          <w:rFonts w:ascii="Times New Roman" w:eastAsia="Times New Roman" w:hAnsi="Times New Roman" w:cs="Times New Roman"/>
          <w:sz w:val="24"/>
          <w:szCs w:val="24"/>
        </w:rPr>
        <w:t>Orthogroup</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w:t>
      </w:r>
      <w:r w:rsidRPr="00086D70">
        <w:rPr>
          <w:rFonts w:ascii="Times New Roman" w:eastAsia="Times New Roman" w:hAnsi="Times New Roman" w:cs="Times New Roman"/>
          <w:sz w:val="24"/>
          <w:szCs w:val="24"/>
        </w:rPr>
        <w:lastRenderedPageBreak/>
        <w:t xml:space="preserve">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3"/>
      <w:commentRangeEnd w:id="33"/>
      <w:r w:rsidR="00750F8B">
        <w:rPr>
          <w:rStyle w:val="CommentReference"/>
        </w:rPr>
        <w:commentReference w:id="33"/>
      </w:r>
      <w:r w:rsidR="006842AB">
        <w:rPr>
          <w:rFonts w:ascii="Times New Roman" w:eastAsia="Times New Roman" w:hAnsi="Times New Roman" w:cs="Times New Roman"/>
          <w:b/>
          <w:sz w:val="24"/>
          <w:szCs w:val="24"/>
        </w:rPr>
        <w:t xml:space="preserve"> shared regulatory genes</w:t>
      </w:r>
    </w:p>
    <w:p w14:paraId="3504D8EA" w14:textId="0D996D96"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926C59" w:rsidRPr="00DF0758">
        <w:rPr>
          <w:rFonts w:ascii="Times New Roman" w:eastAsia="Times New Roman" w:hAnsi="Times New Roman" w:cs="Times New Roman"/>
          <w:bCs/>
          <w:sz w:val="24"/>
          <w:szCs w:val="24"/>
          <w:highlight w:val="yellow"/>
        </w:rPr>
        <w:t>5A)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1C8BBD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proofErr w:type="spellStart"/>
      <w:r w:rsidRPr="00086D70">
        <w:rPr>
          <w:rFonts w:ascii="Times New Roman" w:eastAsia="Times New Roman" w:hAnsi="Times New Roman" w:cs="Times New Roman"/>
          <w:sz w:val="24"/>
          <w:szCs w:val="24"/>
        </w:rPr>
        <w:t>cytoscape</w:t>
      </w:r>
      <w:proofErr w:type="spellEnd"/>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shd w:val="clear" w:color="auto" w:fill="FFD966"/>
        </w:rPr>
        <w:t>REF</w:t>
      </w:r>
      <w:r w:rsidRPr="00086D70">
        <w:rPr>
          <w:rFonts w:ascii="Times New Roman" w:eastAsia="Times New Roman" w:hAnsi="Times New Roman" w:cs="Times New Roman"/>
          <w:sz w:val="24"/>
          <w:szCs w:val="24"/>
        </w:rPr>
        <w:t xml:space="preserve">) (Figure </w:t>
      </w:r>
      <w:r w:rsidR="009549DC" w:rsidRPr="00DF0758">
        <w:rPr>
          <w:rFonts w:ascii="Times New Roman" w:eastAsia="Times New Roman" w:hAnsi="Times New Roman" w:cs="Times New Roman"/>
          <w:sz w:val="24"/>
          <w:szCs w:val="24"/>
          <w:highlight w:val="yellow"/>
        </w:rPr>
        <w:t>5B</w:t>
      </w:r>
      <w:r w:rsidRPr="00086D70">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 xml:space="preserve">to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most high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Pr>
          <w:rFonts w:ascii="Times New Roman" w:eastAsia="Times New Roman" w:hAnsi="Times New Roman" w:cs="Times New Roman"/>
          <w:sz w:val="24"/>
          <w:szCs w:val="24"/>
          <w:highlight w:val="yellow"/>
        </w:rPr>
        <w:t>Figure 5</w:t>
      </w:r>
      <w:r w:rsidR="00F369A5">
        <w:rPr>
          <w:rFonts w:ascii="Times New Roman" w:eastAsia="Times New Roman" w:hAnsi="Times New Roman" w:cs="Times New Roman"/>
          <w:sz w:val="24"/>
          <w:szCs w:val="24"/>
          <w:highlight w:val="yellow"/>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DB5A08" w:rsidRPr="00DF0758">
        <w:rPr>
          <w:rFonts w:ascii="Times New Roman" w:eastAsia="Times New Roman" w:hAnsi="Times New Roman" w:cs="Times New Roman"/>
          <w:sz w:val="24"/>
          <w:szCs w:val="24"/>
          <w:highlight w:val="yellow"/>
        </w:rPr>
        <w:t>5B’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Pr="00DF0758">
        <w:rPr>
          <w:rFonts w:ascii="Times New Roman" w:eastAsia="Times New Roman" w:hAnsi="Times New Roman" w:cs="Times New Roman"/>
          <w:sz w:val="24"/>
          <w:szCs w:val="24"/>
          <w:highlight w:val="yellow"/>
        </w:rPr>
        <w:t>5</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Uncovering what type of regulatory genes are most common in PRC-like metacells</w:t>
      </w:r>
    </w:p>
    <w:p w14:paraId="138AAFE7" w14:textId="403981C3"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8866C2" w:rsidRPr="00086D70">
        <w:rPr>
          <w:rFonts w:ascii="Times New Roman" w:eastAsia="Times New Roman" w:hAnsi="Times New Roman" w:cs="Times New Roman"/>
          <w:sz w:val="24"/>
          <w:szCs w:val="24"/>
        </w:rPr>
        <w:t>wh</w:t>
      </w:r>
      <w:r w:rsidR="008866C2">
        <w:rPr>
          <w:rFonts w:ascii="Times New Roman" w:eastAsia="Times New Roman" w:hAnsi="Times New Roman" w:cs="Times New Roman"/>
          <w:sz w:val="24"/>
          <w:szCs w:val="24"/>
        </w:rPr>
        <w:t>at are the</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5A42CA" w:rsidRPr="00DF0758">
        <w:rPr>
          <w:rFonts w:ascii="Times New Roman" w:eastAsia="Times New Roman" w:hAnsi="Times New Roman" w:cs="Times New Roman"/>
          <w:sz w:val="24"/>
          <w:szCs w:val="24"/>
          <w:highlight w:val="yellow"/>
        </w:rPr>
        <w:t>6A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Pr="00086D70">
        <w:rPr>
          <w:rFonts w:ascii="Times New Roman" w:eastAsia="Times New Roman" w:hAnsi="Times New Roman" w:cs="Times New Roman"/>
          <w:sz w:val="24"/>
          <w:szCs w:val="24"/>
          <w:highlight w:val="yellow"/>
        </w:rPr>
        <w:t>Supplementary figure with full list of genes</w:t>
      </w:r>
      <w:r w:rsidRPr="00086D70">
        <w:rPr>
          <w:rFonts w:ascii="Times New Roman" w:eastAsia="Times New Roman" w:hAnsi="Times New Roman" w:cs="Times New Roman"/>
          <w:sz w:val="24"/>
          <w:szCs w:val="24"/>
        </w:rPr>
        <w:t xml:space="preserve">). </w:t>
      </w:r>
    </w:p>
    <w:p w14:paraId="0B6A3E95" w14:textId="03FAFD80"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(e.g.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 xml:space="preserve">Animal Transcription Factor Database (ATFDB version 4)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DF0758">
        <w:rPr>
          <w:rFonts w:ascii="Times New Roman" w:eastAsia="Times New Roman" w:hAnsi="Times New Roman" w:cs="Times New Roman"/>
          <w:sz w:val="24"/>
          <w:szCs w:val="24"/>
          <w:highlight w:val="yellow"/>
        </w:rPr>
        <w:t>Figure 6B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42069C">
        <w:rPr>
          <w:rFonts w:ascii="Times New Roman" w:eastAsia="Times New Roman" w:hAnsi="Times New Roman" w:cs="Times New Roman"/>
          <w:sz w:val="24"/>
          <w:szCs w:val="24"/>
        </w:rPr>
        <w:t xml:space="preserve"> (Figure </w:t>
      </w:r>
      <w:r w:rsidR="0042069C" w:rsidRPr="00DF0758">
        <w:rPr>
          <w:rFonts w:ascii="Times New Roman" w:eastAsia="Times New Roman" w:hAnsi="Times New Roman" w:cs="Times New Roman"/>
          <w:sz w:val="24"/>
          <w:szCs w:val="24"/>
          <w:highlight w:val="yellow"/>
        </w:rPr>
        <w:t>6C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201436CA" w:rsidR="00E272BD" w:rsidRPr="00134905" w:rsidRDefault="00824EAC" w:rsidP="00CA041D">
      <w:pPr>
        <w:spacing w:line="360" w:lineRule="auto"/>
        <w:jc w:val="both"/>
        <w:rPr>
          <w:rFonts w:ascii="Times New Roman" w:eastAsia="Times New Roman" w:hAnsi="Times New Roman" w:cs="Times New Roman"/>
          <w:sz w:val="24"/>
          <w:szCs w:val="24"/>
        </w:rPr>
      </w:pPr>
      <w:r w:rsidRPr="00E52724">
        <w:rPr>
          <w:rFonts w:ascii="Times New Roman" w:eastAsia="Times New Roman" w:hAnsi="Times New Roman" w:cs="Times New Roman"/>
          <w:sz w:val="24"/>
          <w:szCs w:val="24"/>
          <w:highlight w:val="yellow"/>
        </w:rPr>
        <w:t xml:space="preserve">I am extremely grateful to </w:t>
      </w:r>
      <w:r w:rsidR="004B1883" w:rsidRPr="00E52724">
        <w:rPr>
          <w:rFonts w:ascii="Times New Roman" w:eastAsia="Times New Roman" w:hAnsi="Times New Roman" w:cs="Times New Roman"/>
          <w:sz w:val="24"/>
          <w:szCs w:val="24"/>
          <w:highlight w:val="yellow"/>
        </w:rPr>
        <w:t xml:space="preserve">Maryam </w:t>
      </w:r>
      <w:r w:rsidR="00760611" w:rsidRPr="00E52724">
        <w:rPr>
          <w:rFonts w:ascii="Times New Roman" w:eastAsia="Times New Roman" w:hAnsi="Times New Roman" w:cs="Times New Roman"/>
          <w:sz w:val="24"/>
          <w:szCs w:val="24"/>
          <w:highlight w:val="yellow"/>
        </w:rPr>
        <w:t xml:space="preserve">Ghaffari Saadat </w:t>
      </w:r>
      <w:r w:rsidR="003F45E1" w:rsidRPr="00E52724">
        <w:rPr>
          <w:rFonts w:ascii="Times New Roman" w:eastAsia="Times New Roman" w:hAnsi="Times New Roman" w:cs="Times New Roman"/>
          <w:sz w:val="24"/>
          <w:szCs w:val="24"/>
          <w:highlight w:val="yellow"/>
        </w:rPr>
        <w:t>and Julien</w:t>
      </w:r>
      <w:r w:rsidR="00760611" w:rsidRPr="00E52724">
        <w:rPr>
          <w:rFonts w:ascii="Times New Roman" w:eastAsia="Times New Roman" w:hAnsi="Times New Roman" w:cs="Times New Roman"/>
          <w:sz w:val="24"/>
          <w:szCs w:val="24"/>
          <w:highlight w:val="yellow"/>
        </w:rPr>
        <w:t xml:space="preserve"> </w:t>
      </w:r>
      <w:r w:rsidR="00E52724" w:rsidRPr="00E52724">
        <w:rPr>
          <w:rFonts w:ascii="Times New Roman" w:eastAsia="Times New Roman" w:hAnsi="Times New Roman" w:cs="Times New Roman"/>
          <w:sz w:val="24"/>
          <w:szCs w:val="24"/>
          <w:highlight w:val="yellow"/>
        </w:rPr>
        <w:t>Devilliers</w:t>
      </w:r>
      <w:r w:rsidR="003F45E1" w:rsidRPr="00E52724">
        <w:rPr>
          <w:rFonts w:ascii="Times New Roman" w:eastAsia="Times New Roman" w:hAnsi="Times New Roman" w:cs="Times New Roman"/>
          <w:sz w:val="24"/>
          <w:szCs w:val="24"/>
          <w:highlight w:val="yellow"/>
        </w:rPr>
        <w:t xml:space="preserve"> </w:t>
      </w:r>
      <w:r w:rsidR="004B1883" w:rsidRPr="00E52724">
        <w:rPr>
          <w:rFonts w:ascii="Times New Roman" w:eastAsia="Times New Roman" w:hAnsi="Times New Roman" w:cs="Times New Roman"/>
          <w:sz w:val="24"/>
          <w:szCs w:val="24"/>
          <w:highlight w:val="yellow"/>
        </w:rPr>
        <w:t xml:space="preserve">for </w:t>
      </w:r>
      <w:r w:rsidRPr="00E52724">
        <w:rPr>
          <w:rFonts w:ascii="Times New Roman" w:eastAsia="Times New Roman" w:hAnsi="Times New Roman" w:cs="Times New Roman"/>
          <w:sz w:val="24"/>
          <w:szCs w:val="24"/>
          <w:highlight w:val="yellow"/>
        </w:rPr>
        <w:t xml:space="preserve">their help in </w:t>
      </w:r>
      <w:r w:rsidR="00615EFC" w:rsidRPr="00E52724">
        <w:rPr>
          <w:rFonts w:ascii="Times New Roman" w:eastAsia="Times New Roman" w:hAnsi="Times New Roman" w:cs="Times New Roman"/>
          <w:sz w:val="24"/>
          <w:szCs w:val="24"/>
          <w:highlight w:val="yellow"/>
        </w:rPr>
        <w:t>coding and automatising steps used in the Methodologies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75BBC203" w14:textId="77777777" w:rsidR="000F17A8" w:rsidRDefault="004B01C8" w:rsidP="000F17A8">
      <w:pPr>
        <w:pStyle w:val="Bibliography"/>
      </w:pPr>
      <w:r w:rsidRPr="00086D70">
        <w:fldChar w:fldCharType="begin"/>
      </w:r>
      <w:r w:rsidR="00224BBC" w:rsidRPr="00086D70">
        <w:instrText xml:space="preserve"> ADDIN ZOTERO_BIBL {"uncited":[],"omitted":[],"custom":[]} CSL_BIBLIOGRAPHY </w:instrText>
      </w:r>
      <w:r w:rsidRPr="00086D70">
        <w:fldChar w:fldCharType="separate"/>
      </w:r>
      <w:proofErr w:type="spellStart"/>
      <w:r w:rsidR="000F17A8">
        <w:t>Altimimi</w:t>
      </w:r>
      <w:proofErr w:type="spellEnd"/>
      <w:r w:rsidR="000F17A8">
        <w:t xml:space="preserve"> HF, </w:t>
      </w:r>
      <w:proofErr w:type="spellStart"/>
      <w:r w:rsidR="000F17A8">
        <w:t>Schnetkamp</w:t>
      </w:r>
      <w:proofErr w:type="spellEnd"/>
      <w:r w:rsidR="000F17A8">
        <w:t xml:space="preserve"> PPM. 2007. Na+/Ca2+-K+ Exchangers (NCKX):Functional Properties and Physiological Roles. </w:t>
      </w:r>
      <w:r w:rsidR="000F17A8">
        <w:rPr>
          <w:i/>
          <w:iCs/>
        </w:rPr>
        <w:t>Channels</w:t>
      </w:r>
      <w:r w:rsidR="000F17A8">
        <w:t xml:space="preserve"> 1:62–69.</w:t>
      </w:r>
    </w:p>
    <w:p w14:paraId="3F0ED6BD" w14:textId="77777777" w:rsidR="000F17A8" w:rsidRDefault="000F17A8" w:rsidP="000F17A8">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3750EEFF" w14:textId="77777777" w:rsidR="000F17A8" w:rsidRDefault="000F17A8" w:rsidP="000F17A8">
      <w:pPr>
        <w:pStyle w:val="Bibliography"/>
      </w:pPr>
      <w:r>
        <w:t xml:space="preserve">Arendt D. 2003. Evolution of eyes and photoreceptor cell types. </w:t>
      </w:r>
      <w:r>
        <w:rPr>
          <w:i/>
          <w:iCs/>
        </w:rPr>
        <w:t>Int. J. Dev. Biol.</w:t>
      </w:r>
      <w:r>
        <w:t xml:space="preserve"> 47:563–571.</w:t>
      </w:r>
    </w:p>
    <w:p w14:paraId="36ED7A6A" w14:textId="77777777" w:rsidR="000F17A8" w:rsidRDefault="000F17A8" w:rsidP="000F17A8">
      <w:pPr>
        <w:pStyle w:val="Bibliography"/>
      </w:pPr>
      <w:r>
        <w:t xml:space="preserve">Arendt D. 2008. The evolution of cell types in animals: emerging principles from molecular studies. </w:t>
      </w:r>
      <w:r>
        <w:rPr>
          <w:i/>
          <w:iCs/>
        </w:rPr>
        <w:t>Nat. Rev. Genet.</w:t>
      </w:r>
      <w:r>
        <w:t xml:space="preserve"> 9:868–882.</w:t>
      </w:r>
    </w:p>
    <w:p w14:paraId="4F7DFCD0" w14:textId="77777777" w:rsidR="000F17A8" w:rsidRDefault="000F17A8" w:rsidP="000F17A8">
      <w:pPr>
        <w:pStyle w:val="Bibliography"/>
      </w:pPr>
      <w:r>
        <w:t xml:space="preserve">Arendt D, Musser JM, Baker CVH, Bergman A, </w:t>
      </w:r>
      <w:proofErr w:type="spellStart"/>
      <w:r>
        <w:t>Cepko</w:t>
      </w:r>
      <w:proofErr w:type="spellEnd"/>
      <w:r>
        <w:t xml:space="preserve"> C, Erwin DH, </w:t>
      </w:r>
      <w:proofErr w:type="spellStart"/>
      <w:r>
        <w:t>Pavlicev</w:t>
      </w:r>
      <w:proofErr w:type="spellEnd"/>
      <w:r>
        <w:t xml:space="preserve"> M, Schlosser G, Widder S, </w:t>
      </w:r>
      <w:proofErr w:type="spellStart"/>
      <w:r>
        <w:t>Laubichler</w:t>
      </w:r>
      <w:proofErr w:type="spellEnd"/>
      <w:r>
        <w:t xml:space="preserve"> MD, et al. 2016. The origin and evolution of cell types. </w:t>
      </w:r>
      <w:r>
        <w:rPr>
          <w:i/>
          <w:iCs/>
        </w:rPr>
        <w:t>Nat. Rev. Genet.</w:t>
      </w:r>
      <w:r>
        <w:t xml:space="preserve"> 17:744–757.</w:t>
      </w:r>
    </w:p>
    <w:p w14:paraId="2F589C44" w14:textId="77777777" w:rsidR="000F17A8" w:rsidRDefault="000F17A8" w:rsidP="000F17A8">
      <w:pPr>
        <w:pStyle w:val="Bibliography"/>
      </w:pPr>
      <w:r>
        <w:t xml:space="preserve">Arendt D, </w:t>
      </w:r>
      <w:proofErr w:type="spellStart"/>
      <w:r>
        <w:t>Tessmar</w:t>
      </w:r>
      <w:proofErr w:type="spellEnd"/>
      <w:r>
        <w:t xml:space="preserve">-Raible K, Snyman H, </w:t>
      </w:r>
      <w:proofErr w:type="spellStart"/>
      <w:r>
        <w:t>Dorresteijn</w:t>
      </w:r>
      <w:proofErr w:type="spellEnd"/>
      <w:r>
        <w:t xml:space="preserve"> AW, Wittbrodt J. 2004. Ciliary photoreceptors with a vertebrate-type opsin in an invertebrate brain. </w:t>
      </w:r>
      <w:r>
        <w:rPr>
          <w:i/>
          <w:iCs/>
        </w:rPr>
        <w:t>Science</w:t>
      </w:r>
      <w:r>
        <w:t xml:space="preserve"> 306:869–871.</w:t>
      </w:r>
    </w:p>
    <w:p w14:paraId="756FBB56" w14:textId="77777777" w:rsidR="000F17A8" w:rsidRDefault="000F17A8" w:rsidP="000F17A8">
      <w:pPr>
        <w:pStyle w:val="Bibliography"/>
      </w:pPr>
      <w:r>
        <w:t xml:space="preserve">Baran Y, </w:t>
      </w:r>
      <w:proofErr w:type="spellStart"/>
      <w:r>
        <w:t>Bercovich</w:t>
      </w:r>
      <w:proofErr w:type="spellEnd"/>
      <w:r>
        <w:t xml:space="preserve"> A, </w:t>
      </w:r>
      <w:proofErr w:type="spellStart"/>
      <w:r>
        <w:t>Sebe-Pedros</w:t>
      </w:r>
      <w:proofErr w:type="spellEnd"/>
      <w:r>
        <w:t xml:space="preserve"> A, </w:t>
      </w:r>
      <w:proofErr w:type="spellStart"/>
      <w:r>
        <w:t>Lubling</w:t>
      </w:r>
      <w:proofErr w:type="spellEnd"/>
      <w:r>
        <w:t xml:space="preserve"> Y, Giladi A, Chomsky E, Meir Z, </w:t>
      </w:r>
      <w:proofErr w:type="spellStart"/>
      <w:r>
        <w:t>Hoichman</w:t>
      </w:r>
      <w:proofErr w:type="spellEnd"/>
      <w:r>
        <w:t xml:space="preserve"> M, Lifshitz A, Tanay A. 2019. </w:t>
      </w:r>
      <w:proofErr w:type="spellStart"/>
      <w:r>
        <w:t>MetaCell</w:t>
      </w:r>
      <w:proofErr w:type="spellEnd"/>
      <w:r>
        <w:t>: analysis of single-cell RNA-</w:t>
      </w:r>
      <w:proofErr w:type="spellStart"/>
      <w:r>
        <w:t>seq</w:t>
      </w:r>
      <w:proofErr w:type="spellEnd"/>
      <w:r>
        <w:t xml:space="preserve"> data using K-</w:t>
      </w:r>
      <w:proofErr w:type="spellStart"/>
      <w:r>
        <w:t>nn</w:t>
      </w:r>
      <w:proofErr w:type="spellEnd"/>
      <w:r>
        <w:t xml:space="preserve"> graph partitions. </w:t>
      </w:r>
      <w:r>
        <w:rPr>
          <w:i/>
          <w:iCs/>
        </w:rPr>
        <w:t>Genome Biol.</w:t>
      </w:r>
      <w:r>
        <w:t xml:space="preserve"> 20:206.</w:t>
      </w:r>
    </w:p>
    <w:p w14:paraId="5A72BBE4" w14:textId="77777777" w:rsidR="000F17A8" w:rsidRDefault="000F17A8" w:rsidP="000F17A8">
      <w:pPr>
        <w:pStyle w:val="Bibliography"/>
      </w:pPr>
      <w:proofErr w:type="spellStart"/>
      <w:r>
        <w:t>Boussau</w:t>
      </w:r>
      <w:proofErr w:type="spellEnd"/>
      <w:r>
        <w:t xml:space="preserve"> B, </w:t>
      </w:r>
      <w:proofErr w:type="spellStart"/>
      <w:r>
        <w:t>Scornavacca</w:t>
      </w:r>
      <w:proofErr w:type="spellEnd"/>
      <w:r>
        <w:t xml:space="preserve"> C. 2020. Reconciling Gene trees with Species Trees. In: </w:t>
      </w:r>
      <w:proofErr w:type="spellStart"/>
      <w:r>
        <w:t>Scornavacca</w:t>
      </w:r>
      <w:proofErr w:type="spellEnd"/>
      <w:r>
        <w:t xml:space="preserve"> C, </w:t>
      </w:r>
      <w:proofErr w:type="spellStart"/>
      <w:r>
        <w:t>Delsuc</w:t>
      </w:r>
      <w:proofErr w:type="spellEnd"/>
      <w:r>
        <w:t xml:space="preserve"> F, Galtier N, editors. Phylogenetics in the Genomic Era. No commercial publisher | Authors open access book. p. 3.2:1-3.2:23. Available from: https://hal.science/hal-02535529</w:t>
      </w:r>
    </w:p>
    <w:p w14:paraId="7E9EF829" w14:textId="77777777" w:rsidR="000F17A8" w:rsidRDefault="000F17A8" w:rsidP="000F17A8">
      <w:pPr>
        <w:pStyle w:val="Bibliography"/>
      </w:pPr>
      <w:r>
        <w:t xml:space="preserve">Camacho C, </w:t>
      </w:r>
      <w:proofErr w:type="spellStart"/>
      <w:r>
        <w:t>Coulouris</w:t>
      </w:r>
      <w:proofErr w:type="spellEnd"/>
      <w:r>
        <w:t xml:space="preserve"> G, Avagyan V, Ma N, Papadopoulos J, Bealer K, Madden TL. 2009. BLAST+: architecture and applications. </w:t>
      </w:r>
      <w:r>
        <w:rPr>
          <w:i/>
          <w:iCs/>
        </w:rPr>
        <w:t>BMC Bioinformatics</w:t>
      </w:r>
      <w:r>
        <w:t xml:space="preserve"> 10:421.</w:t>
      </w:r>
    </w:p>
    <w:p w14:paraId="33A33109" w14:textId="77777777" w:rsidR="000F17A8" w:rsidRDefault="000F17A8" w:rsidP="000F17A8">
      <w:pPr>
        <w:pStyle w:val="Bibliography"/>
      </w:pPr>
      <w:proofErr w:type="spellStart"/>
      <w:r>
        <w:lastRenderedPageBreak/>
        <w:t>Cantalapiedra</w:t>
      </w:r>
      <w:proofErr w:type="spellEnd"/>
      <w:r>
        <w:t xml:space="preserve"> CP, Hernández-Plaza A, </w:t>
      </w:r>
      <w:proofErr w:type="spellStart"/>
      <w:r>
        <w:t>Letunic</w:t>
      </w:r>
      <w:proofErr w:type="spellEnd"/>
      <w:r>
        <w:t xml:space="preserve"> I, Bork P, Huerta-</w:t>
      </w:r>
      <w:proofErr w:type="spellStart"/>
      <w:r>
        <w:t>Cepas</w:t>
      </w:r>
      <w:proofErr w:type="spellEnd"/>
      <w:r>
        <w:t xml:space="preserve"> J. 2021. </w:t>
      </w:r>
      <w:proofErr w:type="spellStart"/>
      <w:r>
        <w:t>eggNOG</w:t>
      </w:r>
      <w:proofErr w:type="spellEnd"/>
      <w:r>
        <w:t xml:space="preserve">-mapper v2: Functional Annotation, </w:t>
      </w:r>
      <w:proofErr w:type="spellStart"/>
      <w:r>
        <w:t>Orthology</w:t>
      </w:r>
      <w:proofErr w:type="spellEnd"/>
      <w:r>
        <w:t xml:space="preserve"> Assignments, and Domain Prediction at the Metagenomic Scale. Available from: https://www.biorxiv.org/content/10.1101/2021.06.03.446934v2</w:t>
      </w:r>
    </w:p>
    <w:p w14:paraId="169CEEBA" w14:textId="77777777" w:rsidR="000F17A8" w:rsidRDefault="000F17A8" w:rsidP="000F17A8">
      <w:pPr>
        <w:pStyle w:val="Bibliography"/>
      </w:pPr>
      <w:r>
        <w:t xml:space="preserve">Capella-Gutiérrez S, Silla-Martínez JM, </w:t>
      </w:r>
      <w:proofErr w:type="spellStart"/>
      <w:r>
        <w:t>Gabaldón</w:t>
      </w:r>
      <w:proofErr w:type="spellEnd"/>
      <w:r>
        <w:t xml:space="preserve"> T. 2009. </w:t>
      </w:r>
      <w:proofErr w:type="spellStart"/>
      <w:r>
        <w:t>trimAl</w:t>
      </w:r>
      <w:proofErr w:type="spellEnd"/>
      <w:r>
        <w:t xml:space="preserve">: a tool for automated alignment trimming in large-scale phylogenetic analyses. </w:t>
      </w:r>
      <w:r>
        <w:rPr>
          <w:i/>
          <w:iCs/>
        </w:rPr>
        <w:t>Bioinformatics</w:t>
      </w:r>
      <w:r>
        <w:t xml:space="preserve"> 25:1972–1973.</w:t>
      </w:r>
    </w:p>
    <w:p w14:paraId="1D7F21DA" w14:textId="77777777" w:rsidR="000F17A8" w:rsidRDefault="000F17A8" w:rsidP="000F17A8">
      <w:pPr>
        <w:pStyle w:val="Bibliography"/>
      </w:pPr>
      <w:r>
        <w:t xml:space="preserve">Chari T, </w:t>
      </w:r>
      <w:proofErr w:type="spellStart"/>
      <w:r>
        <w:t>Weissbourd</w:t>
      </w:r>
      <w:proofErr w:type="spellEnd"/>
      <w:r>
        <w:t xml:space="preserve"> B, Gehring J, Ferraioli A, </w:t>
      </w:r>
      <w:proofErr w:type="spellStart"/>
      <w:r>
        <w:t>Leclère</w:t>
      </w:r>
      <w:proofErr w:type="spellEnd"/>
      <w:r>
        <w:t xml:space="preserve"> L, Herl M, Gao F, Chevalier S, Copley RR, </w:t>
      </w:r>
      <w:proofErr w:type="spellStart"/>
      <w:r>
        <w:t>Houliston</w:t>
      </w:r>
      <w:proofErr w:type="spellEnd"/>
      <w:r>
        <w:t xml:space="preserve"> E, et al. 2021. Whole-animal multiplexed single-cell RNA-</w:t>
      </w:r>
      <w:proofErr w:type="spellStart"/>
      <w:r>
        <w:t>seq</w:t>
      </w:r>
      <w:proofErr w:type="spellEnd"/>
      <w:r>
        <w:t xml:space="preserve"> reveals transcriptional shifts across Clytia medusa cell types. </w:t>
      </w:r>
      <w:r>
        <w:rPr>
          <w:i/>
          <w:iCs/>
        </w:rPr>
        <w:t>Sci. Adv.</w:t>
      </w:r>
      <w:r>
        <w:t xml:space="preserve"> 7:eabh1683.</w:t>
      </w:r>
    </w:p>
    <w:p w14:paraId="3142583A" w14:textId="77777777" w:rsidR="000F17A8" w:rsidRDefault="000F17A8" w:rsidP="000F17A8">
      <w:pPr>
        <w:pStyle w:val="Bibliography"/>
      </w:pPr>
      <w:r>
        <w:t xml:space="preserve">D’Aniello S, </w:t>
      </w:r>
      <w:proofErr w:type="spellStart"/>
      <w:r>
        <w:t>Delroisse</w:t>
      </w:r>
      <w:proofErr w:type="spellEnd"/>
      <w:r>
        <w:t xml:space="preserve"> J, Valero-Gracia A, Lowe EK, Byrne M, Cannon JT, </w:t>
      </w:r>
      <w:proofErr w:type="spellStart"/>
      <w:r>
        <w:t>Halanych</w:t>
      </w:r>
      <w:proofErr w:type="spellEnd"/>
      <w:r>
        <w:t xml:space="preserve"> KM, Elphick MR, </w:t>
      </w:r>
      <w:proofErr w:type="spellStart"/>
      <w:r>
        <w:t>Mallefet</w:t>
      </w:r>
      <w:proofErr w:type="spellEnd"/>
      <w:r>
        <w:t xml:space="preserve"> J, Kaul-Strehlow S, et al. 2015. Opsin evolution in the </w:t>
      </w:r>
      <w:proofErr w:type="spellStart"/>
      <w:r>
        <w:t>Ambulacraria</w:t>
      </w:r>
      <w:proofErr w:type="spellEnd"/>
      <w:r>
        <w:t xml:space="preserve">. </w:t>
      </w:r>
      <w:r>
        <w:rPr>
          <w:i/>
          <w:iCs/>
        </w:rPr>
        <w:t>Mar. Genomics</w:t>
      </w:r>
      <w:r>
        <w:t xml:space="preserve"> 24:177–183.</w:t>
      </w:r>
    </w:p>
    <w:p w14:paraId="593F6D1B" w14:textId="77777777" w:rsidR="000F17A8" w:rsidRDefault="000F17A8" w:rsidP="000F17A8">
      <w:pPr>
        <w:pStyle w:val="Bibliography"/>
      </w:pPr>
      <w:r>
        <w:t xml:space="preserve">von </w:t>
      </w:r>
      <w:proofErr w:type="spellStart"/>
      <w:r>
        <w:t>Döhren</w:t>
      </w:r>
      <w:proofErr w:type="spellEnd"/>
      <w:r>
        <w:t xml:space="preserve"> J, Bartolomaeus T. 2018. Unexpected ultrastructure of an eye in Spiralia: the larval ocelli of </w:t>
      </w:r>
      <w:proofErr w:type="spellStart"/>
      <w:r>
        <w:t>Procephalothrix</w:t>
      </w:r>
      <w:proofErr w:type="spellEnd"/>
      <w:r>
        <w:t xml:space="preserve"> </w:t>
      </w:r>
      <w:proofErr w:type="spellStart"/>
      <w:r>
        <w:t>oestrymnicus</w:t>
      </w:r>
      <w:proofErr w:type="spellEnd"/>
      <w:r>
        <w:t xml:space="preserve"> (Nemertea). </w:t>
      </w:r>
      <w:proofErr w:type="spellStart"/>
      <w:r>
        <w:rPr>
          <w:i/>
          <w:iCs/>
        </w:rPr>
        <w:t>Zoomorphology</w:t>
      </w:r>
      <w:proofErr w:type="spellEnd"/>
      <w:r>
        <w:t xml:space="preserve"> 137:241–248.</w:t>
      </w:r>
    </w:p>
    <w:p w14:paraId="71497BF3" w14:textId="77777777" w:rsidR="000F17A8" w:rsidRDefault="000F17A8" w:rsidP="000F17A8">
      <w:pPr>
        <w:pStyle w:val="Bibliography"/>
      </w:pPr>
      <w:r>
        <w:t xml:space="preserve">Eakin RM, Kuda A. 1970. Ultrastructure of sensory receptors in ascidian tadpoles. </w:t>
      </w:r>
      <w:r>
        <w:rPr>
          <w:i/>
          <w:iCs/>
        </w:rPr>
        <w:t xml:space="preserve">Z. Für </w:t>
      </w:r>
      <w:proofErr w:type="spellStart"/>
      <w:r>
        <w:rPr>
          <w:i/>
          <w:iCs/>
        </w:rPr>
        <w:t>Zellforsch</w:t>
      </w:r>
      <w:proofErr w:type="spellEnd"/>
      <w:r>
        <w:rPr>
          <w:i/>
          <w:iCs/>
        </w:rPr>
        <w:t xml:space="preserve">. </w:t>
      </w:r>
      <w:proofErr w:type="spellStart"/>
      <w:r>
        <w:rPr>
          <w:i/>
          <w:iCs/>
        </w:rPr>
        <w:t>Mikrosk</w:t>
      </w:r>
      <w:proofErr w:type="spellEnd"/>
      <w:r>
        <w:rPr>
          <w:i/>
          <w:iCs/>
        </w:rPr>
        <w:t>. Anat.</w:t>
      </w:r>
      <w:r>
        <w:t xml:space="preserve"> 112:287–312.</w:t>
      </w:r>
    </w:p>
    <w:p w14:paraId="2B24FCA2" w14:textId="77777777" w:rsidR="000F17A8" w:rsidRDefault="000F17A8" w:rsidP="000F17A8">
      <w:pPr>
        <w:pStyle w:val="Bibliography"/>
      </w:pPr>
      <w:r>
        <w:t xml:space="preserve">Elliott GRD, Leys SP. 2004. SPONGE LARVAL PHOTOTAXIS: A COMPARATIVE STUDY. </w:t>
      </w:r>
      <w:r>
        <w:rPr>
          <w:i/>
          <w:iCs/>
        </w:rPr>
        <w:t xml:space="preserve">BMIB - Boll. Dei </w:t>
      </w:r>
      <w:proofErr w:type="spellStart"/>
      <w:r>
        <w:rPr>
          <w:i/>
          <w:iCs/>
        </w:rPr>
        <w:t>Musei</w:t>
      </w:r>
      <w:proofErr w:type="spellEnd"/>
      <w:r>
        <w:rPr>
          <w:i/>
          <w:iCs/>
        </w:rPr>
        <w:t xml:space="preserve"> E Degli </w:t>
      </w:r>
      <w:proofErr w:type="spellStart"/>
      <w:r>
        <w:rPr>
          <w:i/>
          <w:iCs/>
        </w:rPr>
        <w:t>Ist</w:t>
      </w:r>
      <w:proofErr w:type="spellEnd"/>
      <w:r>
        <w:rPr>
          <w:i/>
          <w:iCs/>
        </w:rPr>
        <w:t>. Biol.</w:t>
      </w:r>
      <w:r>
        <w:t xml:space="preserve"> [Internet] 68. Available from: https://riviste.unige.it/index.php/BMIB/article/view/625</w:t>
      </w:r>
    </w:p>
    <w:p w14:paraId="44FCA74C" w14:textId="77777777" w:rsidR="000F17A8" w:rsidRDefault="000F17A8" w:rsidP="000F17A8">
      <w:pPr>
        <w:pStyle w:val="Bibliography"/>
      </w:pPr>
      <w:proofErr w:type="spellStart"/>
      <w:r w:rsidRPr="005B437C">
        <w:rPr>
          <w:lang w:val="it-IT"/>
        </w:rPr>
        <w:t>Feuda</w:t>
      </w:r>
      <w:proofErr w:type="spellEnd"/>
      <w:r w:rsidRPr="005B437C">
        <w:rPr>
          <w:lang w:val="it-IT"/>
        </w:rPr>
        <w:t xml:space="preserve"> R, </w:t>
      </w:r>
      <w:proofErr w:type="spellStart"/>
      <w:r w:rsidRPr="005B437C">
        <w:rPr>
          <w:lang w:val="it-IT"/>
        </w:rPr>
        <w:t>Dohrmann</w:t>
      </w:r>
      <w:proofErr w:type="spellEnd"/>
      <w:r w:rsidRPr="005B437C">
        <w:rPr>
          <w:lang w:val="it-IT"/>
        </w:rPr>
        <w:t xml:space="preserve"> M, </w:t>
      </w:r>
      <w:proofErr w:type="spellStart"/>
      <w:r w:rsidRPr="005B437C">
        <w:rPr>
          <w:lang w:val="it-IT"/>
        </w:rPr>
        <w:t>Pett</w:t>
      </w:r>
      <w:proofErr w:type="spellEnd"/>
      <w:r w:rsidRPr="005B437C">
        <w:rPr>
          <w:lang w:val="it-IT"/>
        </w:rPr>
        <w:t xml:space="preserve"> W, Philippe H, Rota-</w:t>
      </w:r>
      <w:proofErr w:type="spellStart"/>
      <w:r w:rsidRPr="005B437C">
        <w:rPr>
          <w:lang w:val="it-IT"/>
        </w:rPr>
        <w:t>Stabelli</w:t>
      </w:r>
      <w:proofErr w:type="spellEnd"/>
      <w:r w:rsidRPr="005B437C">
        <w:rPr>
          <w:lang w:val="it-IT"/>
        </w:rPr>
        <w:t xml:space="preserve"> O, </w:t>
      </w:r>
      <w:proofErr w:type="spellStart"/>
      <w:r w:rsidRPr="005B437C">
        <w:rPr>
          <w:lang w:val="it-IT"/>
        </w:rPr>
        <w:t>Lartillot</w:t>
      </w:r>
      <w:proofErr w:type="spellEnd"/>
      <w:r w:rsidRPr="005B437C">
        <w:rPr>
          <w:lang w:val="it-IT"/>
        </w:rPr>
        <w:t xml:space="preserve"> N, </w:t>
      </w:r>
      <w:proofErr w:type="spellStart"/>
      <w:r w:rsidRPr="005B437C">
        <w:rPr>
          <w:lang w:val="it-IT"/>
        </w:rPr>
        <w:t>Wörheide</w:t>
      </w:r>
      <w:proofErr w:type="spellEnd"/>
      <w:r w:rsidRPr="005B437C">
        <w:rPr>
          <w:lang w:val="it-IT"/>
        </w:rPr>
        <w:t xml:space="preserve"> G, Pisani D. 2017. </w:t>
      </w:r>
      <w:r>
        <w:t xml:space="preserve">Improved </w:t>
      </w:r>
      <w:proofErr w:type="spellStart"/>
      <w:r>
        <w:t>Modeling</w:t>
      </w:r>
      <w:proofErr w:type="spellEnd"/>
      <w:r>
        <w:t xml:space="preserve"> of Compositional Heterogeneity Supports Sponges as Sister to All Other Animals. </w:t>
      </w:r>
      <w:proofErr w:type="spellStart"/>
      <w:r>
        <w:rPr>
          <w:i/>
          <w:iCs/>
        </w:rPr>
        <w:t>Curr</w:t>
      </w:r>
      <w:proofErr w:type="spellEnd"/>
      <w:r>
        <w:rPr>
          <w:i/>
          <w:iCs/>
        </w:rPr>
        <w:t>. Biol.</w:t>
      </w:r>
      <w:r>
        <w:t xml:space="preserve"> 27:3864-3870.e4.</w:t>
      </w:r>
    </w:p>
    <w:p w14:paraId="2BAADD49" w14:textId="77777777" w:rsidR="000F17A8" w:rsidRDefault="000F17A8" w:rsidP="000F17A8">
      <w:pPr>
        <w:pStyle w:val="Bibliography"/>
      </w:pPr>
      <w:proofErr w:type="spellStart"/>
      <w:r>
        <w:t>Feuda</w:t>
      </w:r>
      <w:proofErr w:type="spellEnd"/>
      <w:r>
        <w:t xml:space="preserve"> R, Hamilton SC, McInerney JO, Pisani D. 2012. Metazoan opsin evolution reveals a simple route to animal vision. </w:t>
      </w:r>
      <w:r>
        <w:rPr>
          <w:i/>
          <w:iCs/>
        </w:rPr>
        <w:t>Proc. Natl. Acad. Sci.</w:t>
      </w:r>
      <w:r>
        <w:t xml:space="preserve"> 109:18868–18872.</w:t>
      </w:r>
    </w:p>
    <w:p w14:paraId="54F808B8" w14:textId="77777777" w:rsidR="000F17A8" w:rsidRDefault="000F17A8" w:rsidP="000F17A8">
      <w:pPr>
        <w:pStyle w:val="Bibliography"/>
      </w:pPr>
      <w:r>
        <w:t xml:space="preserve">Fleming JF, </w:t>
      </w:r>
      <w:proofErr w:type="spellStart"/>
      <w:r>
        <w:t>Feuda</w:t>
      </w:r>
      <w:proofErr w:type="spellEnd"/>
      <w:r>
        <w:t xml:space="preserve"> R, Roberts NW, Pisani D. 2020. A Novel Approach to Investigate the Effect of Tree Reconstruction Artifacts in Single-Gene Analysis Clarifies Opsin Evolution in Nonbilaterian Metazoans. </w:t>
      </w:r>
      <w:r>
        <w:rPr>
          <w:i/>
          <w:iCs/>
        </w:rPr>
        <w:t xml:space="preserve">Genome Biol. </w:t>
      </w:r>
      <w:proofErr w:type="spellStart"/>
      <w:r>
        <w:rPr>
          <w:i/>
          <w:iCs/>
        </w:rPr>
        <w:t>Evol</w:t>
      </w:r>
      <w:proofErr w:type="spellEnd"/>
      <w:r>
        <w:rPr>
          <w:i/>
          <w:iCs/>
        </w:rPr>
        <w:t>.</w:t>
      </w:r>
      <w:r>
        <w:t xml:space="preserve"> 12:3906–3916.</w:t>
      </w:r>
    </w:p>
    <w:p w14:paraId="4A735475" w14:textId="77777777" w:rsidR="000F17A8" w:rsidRDefault="000F17A8" w:rsidP="000F17A8">
      <w:pPr>
        <w:pStyle w:val="Bibliography"/>
      </w:pPr>
      <w:r>
        <w:t xml:space="preserve">Fu L, Niu B, Zhu Z, Wu S, Li W. 2012. CD-HIT: accelerated for clustering the next-generation sequencing data. </w:t>
      </w:r>
      <w:r>
        <w:rPr>
          <w:i/>
          <w:iCs/>
        </w:rPr>
        <w:t>Bioinformatics</w:t>
      </w:r>
      <w:r>
        <w:t xml:space="preserve"> 28:3150–3152.</w:t>
      </w:r>
    </w:p>
    <w:p w14:paraId="457BEFA2" w14:textId="77777777" w:rsidR="000F17A8" w:rsidRDefault="000F17A8" w:rsidP="000F17A8">
      <w:pPr>
        <w:pStyle w:val="Bibliography"/>
      </w:pPr>
      <w:r>
        <w:t xml:space="preserve">Fu Y, Liao H-W, Do MTH, Yau K-W. 2005. Non-image-forming ocular photoreception in vertebrates.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15:415–422.</w:t>
      </w:r>
    </w:p>
    <w:p w14:paraId="3EA4FF9B" w14:textId="77777777" w:rsidR="000F17A8" w:rsidRDefault="000F17A8" w:rsidP="000F17A8">
      <w:pPr>
        <w:pStyle w:val="Bibliography"/>
      </w:pPr>
      <w:r>
        <w:t xml:space="preserve">Gornik SG, Bergheim BG, Morel B, Stamatakis A, Foulkes NS, Guse A. 2021. Photoreceptor Diversification Accompanies the Evolution of Anthozoa. </w:t>
      </w:r>
      <w:r>
        <w:rPr>
          <w:i/>
          <w:iCs/>
        </w:rPr>
        <w:t xml:space="preserve">Mol. Biol. </w:t>
      </w:r>
      <w:proofErr w:type="spellStart"/>
      <w:r>
        <w:rPr>
          <w:i/>
          <w:iCs/>
        </w:rPr>
        <w:t>Evol</w:t>
      </w:r>
      <w:proofErr w:type="spellEnd"/>
      <w:r>
        <w:rPr>
          <w:i/>
          <w:iCs/>
        </w:rPr>
        <w:t>.</w:t>
      </w:r>
      <w:r>
        <w:t xml:space="preserve"> 38:1744–1760.</w:t>
      </w:r>
    </w:p>
    <w:p w14:paraId="5AEEAA69" w14:textId="77777777" w:rsidR="000F17A8" w:rsidRDefault="000F17A8" w:rsidP="000F17A8">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110C5477" w14:textId="77777777" w:rsidR="000F17A8" w:rsidRDefault="000F17A8" w:rsidP="000F17A8">
      <w:pPr>
        <w:pStyle w:val="Bibliography"/>
      </w:pPr>
      <w:r>
        <w:t xml:space="preserve">Hahn J, </w:t>
      </w:r>
      <w:proofErr w:type="spellStart"/>
      <w:r>
        <w:t>Monavarfeshani</w:t>
      </w:r>
      <w:proofErr w:type="spellEnd"/>
      <w:r>
        <w:t xml:space="preserve"> A, Qiao M, Kao A, Kölsch Y, Kumar A, Kunze VP, </w:t>
      </w:r>
      <w:proofErr w:type="spellStart"/>
      <w:r>
        <w:t>Rasys</w:t>
      </w:r>
      <w:proofErr w:type="spellEnd"/>
      <w:r>
        <w:t xml:space="preserve"> AM, Richardson R, Baier H, et al. 2023. Evolution of neuronal cell classes and types in the vertebrate retina. :2023.04.07.536039. Available from: https://www.biorxiv.org/content/10.1101/2023.04.07.536039v1</w:t>
      </w:r>
    </w:p>
    <w:p w14:paraId="2111164D" w14:textId="77777777" w:rsidR="000F17A8" w:rsidRDefault="000F17A8" w:rsidP="000F17A8">
      <w:pPr>
        <w:pStyle w:val="Bibliography"/>
      </w:pPr>
      <w:r>
        <w:t xml:space="preserve">Hardie RC, </w:t>
      </w:r>
      <w:proofErr w:type="spellStart"/>
      <w:r>
        <w:t>Juusola</w:t>
      </w:r>
      <w:proofErr w:type="spellEnd"/>
      <w:r>
        <w:t xml:space="preserve"> M. 2015. Phototransduction in Drosophila.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34:37–45.</w:t>
      </w:r>
    </w:p>
    <w:p w14:paraId="27913CE0" w14:textId="77777777" w:rsidR="000F17A8" w:rsidRDefault="000F17A8" w:rsidP="000F17A8">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9D919FF" w14:textId="77777777" w:rsidR="000F17A8" w:rsidRDefault="000F17A8" w:rsidP="000F17A8">
      <w:pPr>
        <w:pStyle w:val="Bibliography"/>
      </w:pPr>
      <w:r>
        <w:t xml:space="preserve">Heyland A, Croll R, Goodall S, Kranyak J, Wyeth R. 2014. Trichoplax </w:t>
      </w:r>
      <w:proofErr w:type="spellStart"/>
      <w:r>
        <w:t>adhaerens</w:t>
      </w:r>
      <w:proofErr w:type="spellEnd"/>
      <w:r>
        <w:t>,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68C6FD16" w14:textId="77777777" w:rsidR="000F17A8" w:rsidRDefault="000F17A8" w:rsidP="000F17A8">
      <w:pPr>
        <w:pStyle w:val="Bibliography"/>
      </w:pPr>
      <w:r>
        <w:t xml:space="preserve">Hoang DT, </w:t>
      </w:r>
      <w:proofErr w:type="spellStart"/>
      <w:r>
        <w:t>Chernomor</w:t>
      </w:r>
      <w:proofErr w:type="spellEnd"/>
      <w:r>
        <w:t xml:space="preserve"> O, von Haeseler A, Minh BQ, Vinh LS. 2018. UFBoot2: Improving the Ultrafast Bootstrap Approximation. </w:t>
      </w:r>
      <w:r>
        <w:rPr>
          <w:i/>
          <w:iCs/>
        </w:rPr>
        <w:t xml:space="preserve">Mol. Biol. </w:t>
      </w:r>
      <w:proofErr w:type="spellStart"/>
      <w:r>
        <w:rPr>
          <w:i/>
          <w:iCs/>
        </w:rPr>
        <w:t>Evol</w:t>
      </w:r>
      <w:proofErr w:type="spellEnd"/>
      <w:r>
        <w:rPr>
          <w:i/>
          <w:iCs/>
        </w:rPr>
        <w:t>.</w:t>
      </w:r>
      <w:r>
        <w:t xml:space="preserve"> 35:518–522.</w:t>
      </w:r>
    </w:p>
    <w:p w14:paraId="34E830B3" w14:textId="77777777" w:rsidR="000F17A8" w:rsidRDefault="000F17A8" w:rsidP="000F17A8">
      <w:pPr>
        <w:pStyle w:val="Bibliography"/>
      </w:pPr>
      <w:r>
        <w:t xml:space="preserve">Horridge GA. 1964. Presumed photoreceptive cilia in a ctenophore. </w:t>
      </w:r>
      <w:r>
        <w:rPr>
          <w:i/>
          <w:iCs/>
        </w:rPr>
        <w:t xml:space="preserve">Q. J. </w:t>
      </w:r>
      <w:proofErr w:type="spellStart"/>
      <w:r>
        <w:rPr>
          <w:i/>
          <w:iCs/>
        </w:rPr>
        <w:t>Microsc</w:t>
      </w:r>
      <w:proofErr w:type="spellEnd"/>
      <w:r>
        <w:rPr>
          <w:i/>
          <w:iCs/>
        </w:rPr>
        <w:t>. Sci.</w:t>
      </w:r>
      <w:r>
        <w:t xml:space="preserve"> [Internet]. Available from: https://openresearch-repository.anu.edu.au/handle/1885/167542</w:t>
      </w:r>
    </w:p>
    <w:p w14:paraId="4AA11898" w14:textId="77777777" w:rsidR="000F17A8" w:rsidRDefault="000F17A8" w:rsidP="000F17A8">
      <w:pPr>
        <w:pStyle w:val="Bibliography"/>
      </w:pPr>
      <w:r w:rsidRPr="005B437C">
        <w:rPr>
          <w:lang w:val="it-IT"/>
        </w:rPr>
        <w:t>Huerta-</w:t>
      </w:r>
      <w:proofErr w:type="spellStart"/>
      <w:r w:rsidRPr="005B437C">
        <w:rPr>
          <w:lang w:val="it-IT"/>
        </w:rPr>
        <w:t>Cepas</w:t>
      </w:r>
      <w:proofErr w:type="spellEnd"/>
      <w:r w:rsidRPr="005B437C">
        <w:rPr>
          <w:lang w:val="it-IT"/>
        </w:rPr>
        <w:t xml:space="preserve"> J, Serra F, </w:t>
      </w:r>
      <w:proofErr w:type="spellStart"/>
      <w:r w:rsidRPr="005B437C">
        <w:rPr>
          <w:lang w:val="it-IT"/>
        </w:rPr>
        <w:t>Bork</w:t>
      </w:r>
      <w:proofErr w:type="spellEnd"/>
      <w:r w:rsidRPr="005B437C">
        <w:rPr>
          <w:lang w:val="it-IT"/>
        </w:rPr>
        <w:t xml:space="preserve"> P. 2016. </w:t>
      </w:r>
      <w:r>
        <w:t xml:space="preserve">ETE 3: Reconstruction, Analysis, and Visualization of Phylogenomic Data. </w:t>
      </w:r>
      <w:r>
        <w:rPr>
          <w:i/>
          <w:iCs/>
        </w:rPr>
        <w:t xml:space="preserve">Mol. Biol. </w:t>
      </w:r>
      <w:proofErr w:type="spellStart"/>
      <w:r>
        <w:rPr>
          <w:i/>
          <w:iCs/>
        </w:rPr>
        <w:t>Evol</w:t>
      </w:r>
      <w:proofErr w:type="spellEnd"/>
      <w:r>
        <w:rPr>
          <w:i/>
          <w:iCs/>
        </w:rPr>
        <w:t>.</w:t>
      </w:r>
      <w:r>
        <w:t xml:space="preserve"> 33:1635–1638.</w:t>
      </w:r>
    </w:p>
    <w:p w14:paraId="213969B2" w14:textId="77777777" w:rsidR="000F17A8" w:rsidRDefault="000F17A8" w:rsidP="000F17A8">
      <w:pPr>
        <w:pStyle w:val="Bibliography"/>
      </w:pPr>
      <w:proofErr w:type="spellStart"/>
      <w:r>
        <w:t>Jékely</w:t>
      </w:r>
      <w:proofErr w:type="spellEnd"/>
      <w:r>
        <w:t xml:space="preserve"> G, </w:t>
      </w:r>
      <w:proofErr w:type="spellStart"/>
      <w:r>
        <w:t>Paps</w:t>
      </w:r>
      <w:proofErr w:type="spellEnd"/>
      <w:r>
        <w:t xml:space="preserve"> J, Nielsen C. 2015. The phylogenetic position of ctenophores and the origin(s) of nervous systems. </w:t>
      </w:r>
      <w:proofErr w:type="spellStart"/>
      <w:r>
        <w:rPr>
          <w:i/>
          <w:iCs/>
        </w:rPr>
        <w:t>EvoDevo</w:t>
      </w:r>
      <w:proofErr w:type="spellEnd"/>
      <w:r>
        <w:t xml:space="preserve"> 6:1.</w:t>
      </w:r>
    </w:p>
    <w:p w14:paraId="32988969" w14:textId="77777777" w:rsidR="000F17A8" w:rsidRDefault="000F17A8" w:rsidP="000F17A8">
      <w:pPr>
        <w:pStyle w:val="Bibliography"/>
      </w:pPr>
      <w:r>
        <w:t xml:space="preserve">Jones P, Binns D, Chang H-Y, Fraser M, Li W, </w:t>
      </w:r>
      <w:proofErr w:type="spellStart"/>
      <w:r>
        <w:t>McAnulla</w:t>
      </w:r>
      <w:proofErr w:type="spellEnd"/>
      <w:r>
        <w:t xml:space="preserve"> C, McWilliam H, Maslen J, Mitchell A, Nuka G, et al. 2014. </w:t>
      </w:r>
      <w:proofErr w:type="spellStart"/>
      <w:r>
        <w:t>InterProScan</w:t>
      </w:r>
      <w:proofErr w:type="spellEnd"/>
      <w:r>
        <w:t xml:space="preserve"> 5: genome-scale protein function classification. </w:t>
      </w:r>
      <w:r>
        <w:rPr>
          <w:i/>
          <w:iCs/>
        </w:rPr>
        <w:t>Bioinformatics</w:t>
      </w:r>
      <w:r>
        <w:t xml:space="preserve"> 30:1236–1240.</w:t>
      </w:r>
    </w:p>
    <w:p w14:paraId="20DC6061" w14:textId="77777777" w:rsidR="000F17A8" w:rsidRDefault="000F17A8" w:rsidP="000F17A8">
      <w:pPr>
        <w:pStyle w:val="Bibliography"/>
      </w:pPr>
      <w:proofErr w:type="spellStart"/>
      <w:r>
        <w:t>Kalyaanamoorthy</w:t>
      </w:r>
      <w:proofErr w:type="spellEnd"/>
      <w:r>
        <w:t xml:space="preserve"> S, Minh BQ, Wong TKF, von Haeseler A, Jermiin LS. 2017. </w:t>
      </w:r>
      <w:proofErr w:type="spellStart"/>
      <w:r>
        <w:t>ModelFinder</w:t>
      </w:r>
      <w:proofErr w:type="spellEnd"/>
      <w:r>
        <w:t xml:space="preserve">: fast model selection for accurate phylogenetic estimates. </w:t>
      </w:r>
      <w:r>
        <w:rPr>
          <w:i/>
          <w:iCs/>
        </w:rPr>
        <w:t>Nat. Methods</w:t>
      </w:r>
      <w:r>
        <w:t xml:space="preserve"> 14:587–589.</w:t>
      </w:r>
    </w:p>
    <w:p w14:paraId="416A3DE8" w14:textId="77777777" w:rsidR="000F17A8" w:rsidRDefault="000F17A8" w:rsidP="000F17A8">
      <w:pPr>
        <w:pStyle w:val="Bibliography"/>
      </w:pPr>
      <w:proofErr w:type="spellStart"/>
      <w:r>
        <w:t>Kanehisa</w:t>
      </w:r>
      <w:proofErr w:type="spellEnd"/>
      <w:r>
        <w:t xml:space="preserve"> M. 2019. Toward understanding the origin and evolution of cellular organisms. </w:t>
      </w:r>
      <w:r>
        <w:rPr>
          <w:i/>
          <w:iCs/>
        </w:rPr>
        <w:t>Protein Sci.</w:t>
      </w:r>
      <w:r>
        <w:t xml:space="preserve"> 28:1947–1951.</w:t>
      </w:r>
    </w:p>
    <w:p w14:paraId="23D5D0DD" w14:textId="77777777" w:rsidR="000F17A8" w:rsidRDefault="000F17A8" w:rsidP="000F17A8">
      <w:pPr>
        <w:pStyle w:val="Bibliography"/>
      </w:pPr>
      <w:proofErr w:type="spellStart"/>
      <w:r>
        <w:t>Kanehisa</w:t>
      </w:r>
      <w:proofErr w:type="spellEnd"/>
      <w:r>
        <w:t xml:space="preserve"> M, Sato Y, Kawashima M. 2021. KEGG mapping tools for uncovering hidden features in biological data. </w:t>
      </w:r>
      <w:r>
        <w:rPr>
          <w:i/>
          <w:iCs/>
        </w:rPr>
        <w:t>Protein Sci.</w:t>
      </w:r>
      <w:r>
        <w:t xml:space="preserve"> [Internet] n/a. Available from: https://onlinelibrary.wiley.com/doi/abs/10.1002/pro.4172</w:t>
      </w:r>
    </w:p>
    <w:p w14:paraId="5CBA711F" w14:textId="77777777" w:rsidR="000F17A8" w:rsidRDefault="000F17A8" w:rsidP="000F17A8">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77928CFF" w14:textId="77777777" w:rsidR="000F17A8" w:rsidRDefault="000F17A8" w:rsidP="000F17A8">
      <w:pPr>
        <w:pStyle w:val="Bibliography"/>
      </w:pPr>
      <w:r>
        <w:t xml:space="preserve">Katoh K, </w:t>
      </w:r>
      <w:proofErr w:type="spellStart"/>
      <w:r>
        <w:t>Standley</w:t>
      </w:r>
      <w:proofErr w:type="spellEnd"/>
      <w:r>
        <w:t xml:space="preserve"> DM. 2013. MAFFT Multiple Sequence Alignment Software Version 7: Improvements in Performance and Usability. </w:t>
      </w:r>
      <w:r>
        <w:rPr>
          <w:i/>
          <w:iCs/>
        </w:rPr>
        <w:t xml:space="preserve">Mol. Biol. </w:t>
      </w:r>
      <w:proofErr w:type="spellStart"/>
      <w:r>
        <w:rPr>
          <w:i/>
          <w:iCs/>
        </w:rPr>
        <w:t>Evol</w:t>
      </w:r>
      <w:proofErr w:type="spellEnd"/>
      <w:r>
        <w:rPr>
          <w:i/>
          <w:iCs/>
        </w:rPr>
        <w:t>.</w:t>
      </w:r>
      <w:r>
        <w:t xml:space="preserve"> 30:772–780.</w:t>
      </w:r>
    </w:p>
    <w:p w14:paraId="4C381191" w14:textId="77777777" w:rsidR="000F17A8" w:rsidRDefault="000F17A8" w:rsidP="000F17A8">
      <w:pPr>
        <w:pStyle w:val="Bibliography"/>
      </w:pPr>
      <w:r>
        <w:lastRenderedPageBreak/>
        <w:t xml:space="preserve">Koyanagi M, Ono K, Suga H, Iwabe N, Miyata T. 1998. Phospholipase C cDNAs from sponge and hydra: antiquity of genes involved in the inositol phospholipid </w:t>
      </w:r>
      <w:proofErr w:type="spellStart"/>
      <w:r>
        <w:t>signaling</w:t>
      </w:r>
      <w:proofErr w:type="spellEnd"/>
      <w:r>
        <w:t xml:space="preserve"> pathway1The nucleotide sequence data reported in this paper will appear in the DDBJ, EMBL and GenBank nucleotide sequence databases.1. </w:t>
      </w:r>
      <w:r>
        <w:rPr>
          <w:i/>
          <w:iCs/>
        </w:rPr>
        <w:t>FEBS Lett.</w:t>
      </w:r>
      <w:r>
        <w:t xml:space="preserve"> 439:66–70.</w:t>
      </w:r>
    </w:p>
    <w:p w14:paraId="1E06B621" w14:textId="77777777" w:rsidR="000F17A8" w:rsidRDefault="000F17A8" w:rsidP="000F17A8">
      <w:pPr>
        <w:pStyle w:val="Bibliography"/>
      </w:pPr>
      <w:proofErr w:type="spellStart"/>
      <w:r>
        <w:t>Kozmik</w:t>
      </w:r>
      <w:proofErr w:type="spellEnd"/>
      <w:r>
        <w:t xml:space="preserve"> Z, </w:t>
      </w:r>
      <w:proofErr w:type="spellStart"/>
      <w:r>
        <w:t>Ruzickova</w:t>
      </w:r>
      <w:proofErr w:type="spellEnd"/>
      <w:r>
        <w:t xml:space="preserve"> J, </w:t>
      </w:r>
      <w:proofErr w:type="spellStart"/>
      <w:r>
        <w:t>Jonasova</w:t>
      </w:r>
      <w:proofErr w:type="spellEnd"/>
      <w:r>
        <w:t xml:space="preserve"> K, Matsumoto Y, </w:t>
      </w:r>
      <w:proofErr w:type="spellStart"/>
      <w:r>
        <w:t>Vopalensky</w:t>
      </w:r>
      <w:proofErr w:type="spellEnd"/>
      <w:r>
        <w:t xml:space="preserve"> P, </w:t>
      </w:r>
      <w:proofErr w:type="spellStart"/>
      <w:r>
        <w:t>Kozmikova</w:t>
      </w:r>
      <w:proofErr w:type="spellEnd"/>
      <w:r>
        <w:t xml:space="preserve"> I, Strnad H, Kawamura S, Piatigorsky J, Paces V, et al. 2008. Assembly of the cnidarian camera-type eye from vertebrate-like components. </w:t>
      </w:r>
      <w:r>
        <w:rPr>
          <w:i/>
          <w:iCs/>
        </w:rPr>
        <w:t>Proc. Natl. Acad. Sci.</w:t>
      </w:r>
      <w:r>
        <w:t xml:space="preserve"> 105:8989–8993.</w:t>
      </w:r>
    </w:p>
    <w:p w14:paraId="0285CA49" w14:textId="77777777" w:rsidR="000F17A8" w:rsidRDefault="000F17A8" w:rsidP="000F17A8">
      <w:pPr>
        <w:pStyle w:val="Bibliography"/>
      </w:pPr>
      <w:r>
        <w:t xml:space="preserve">Krishnan A, Mustafa A, </w:t>
      </w:r>
      <w:proofErr w:type="spellStart"/>
      <w:r>
        <w:t>Almén</w:t>
      </w:r>
      <w:proofErr w:type="spellEnd"/>
      <w:r>
        <w:t xml:space="preserve"> MS, Fredriksson R, Williams MJ, Schiöth HB. 2015. Evolutionary hierarchy of vertebrate-like heterotrimeric G protein families. </w:t>
      </w:r>
      <w:r>
        <w:rPr>
          <w:i/>
          <w:iCs/>
        </w:rPr>
        <w:t xml:space="preserve">Mol. </w:t>
      </w:r>
      <w:proofErr w:type="spellStart"/>
      <w:r>
        <w:rPr>
          <w:i/>
          <w:iCs/>
        </w:rPr>
        <w:t>Phylogenet</w:t>
      </w:r>
      <w:proofErr w:type="spellEnd"/>
      <w:r>
        <w:rPr>
          <w:i/>
          <w:iCs/>
        </w:rPr>
        <w:t xml:space="preserve">. </w:t>
      </w:r>
      <w:proofErr w:type="spellStart"/>
      <w:r>
        <w:rPr>
          <w:i/>
          <w:iCs/>
        </w:rPr>
        <w:t>Evol</w:t>
      </w:r>
      <w:proofErr w:type="spellEnd"/>
      <w:r>
        <w:rPr>
          <w:i/>
          <w:iCs/>
        </w:rPr>
        <w:t>.</w:t>
      </w:r>
      <w:r>
        <w:t xml:space="preserve"> 91:27–40.</w:t>
      </w:r>
    </w:p>
    <w:p w14:paraId="61AE1222" w14:textId="77777777" w:rsidR="000F17A8" w:rsidRDefault="000F17A8" w:rsidP="000F17A8">
      <w:pPr>
        <w:pStyle w:val="Bibliography"/>
      </w:pPr>
      <w:proofErr w:type="spellStart"/>
      <w:r>
        <w:t>Kück</w:t>
      </w:r>
      <w:proofErr w:type="spellEnd"/>
      <w:r>
        <w:t xml:space="preserve"> P, </w:t>
      </w:r>
      <w:proofErr w:type="spellStart"/>
      <w:r>
        <w:t>Meusemann</w:t>
      </w:r>
      <w:proofErr w:type="spellEnd"/>
      <w:r>
        <w:t xml:space="preserve"> K. 2010. </w:t>
      </w:r>
      <w:proofErr w:type="spellStart"/>
      <w:r>
        <w:t>FASconCAT</w:t>
      </w:r>
      <w:proofErr w:type="spellEnd"/>
      <w:r>
        <w:t xml:space="preserve">, Version 1.0, Zool. </w:t>
      </w:r>
      <w:proofErr w:type="spellStart"/>
      <w:r>
        <w:t>Forschungsmuseum</w:t>
      </w:r>
      <w:proofErr w:type="spellEnd"/>
      <w:r>
        <w:t xml:space="preserve"> A. Koenig, Germany, 2010.</w:t>
      </w:r>
    </w:p>
    <w:p w14:paraId="6DFA845C" w14:textId="77777777" w:rsidR="000F17A8" w:rsidRDefault="000F17A8" w:rsidP="000F17A8">
      <w:pPr>
        <w:pStyle w:val="Bibliography"/>
      </w:pPr>
      <w:r>
        <w:t xml:space="preserve">Lagman D, Franzén IE, Eggert J, </w:t>
      </w:r>
      <w:proofErr w:type="spellStart"/>
      <w:r>
        <w:t>Larhammar</w:t>
      </w:r>
      <w:proofErr w:type="spellEnd"/>
      <w:r>
        <w:t xml:space="preserve"> D, Abalo XM. 2016. Evolution and expression of the phosphodiesterase 6 genes unveils vertebrate novelty to control photosensitivity. </w:t>
      </w:r>
      <w:r>
        <w:rPr>
          <w:i/>
          <w:iCs/>
        </w:rPr>
        <w:t xml:space="preserve">BMC </w:t>
      </w:r>
      <w:proofErr w:type="spellStart"/>
      <w:r>
        <w:rPr>
          <w:i/>
          <w:iCs/>
        </w:rPr>
        <w:t>Evol</w:t>
      </w:r>
      <w:proofErr w:type="spellEnd"/>
      <w:r>
        <w:rPr>
          <w:i/>
          <w:iCs/>
        </w:rPr>
        <w:t>. Biol.</w:t>
      </w:r>
      <w:r>
        <w:t xml:space="preserve"> 16:124.</w:t>
      </w:r>
    </w:p>
    <w:p w14:paraId="3EB49E61" w14:textId="77777777" w:rsidR="000F17A8" w:rsidRDefault="000F17A8" w:rsidP="000F17A8">
      <w:pPr>
        <w:pStyle w:val="Bibliography"/>
      </w:pPr>
      <w:r>
        <w:t xml:space="preserve">Lagman D, Sundström G, Ocampo Daza D, Abalo XM, </w:t>
      </w:r>
      <w:proofErr w:type="spellStart"/>
      <w:r>
        <w:t>Larhammar</w:t>
      </w:r>
      <w:proofErr w:type="spellEnd"/>
      <w:r>
        <w:t xml:space="preserve"> D. 2012. Expansion of </w:t>
      </w:r>
      <w:proofErr w:type="spellStart"/>
      <w:r>
        <w:t>transducin</w:t>
      </w:r>
      <w:proofErr w:type="spellEnd"/>
      <w:r>
        <w:t xml:space="preserve"> subunit gene families in early vertebrate tetraploidizations. </w:t>
      </w:r>
      <w:r>
        <w:rPr>
          <w:i/>
          <w:iCs/>
        </w:rPr>
        <w:t>Genomics</w:t>
      </w:r>
      <w:r>
        <w:t xml:space="preserve"> 100:203–211.</w:t>
      </w:r>
    </w:p>
    <w:p w14:paraId="322CCAE0" w14:textId="77777777" w:rsidR="000F17A8" w:rsidRDefault="000F17A8" w:rsidP="000F17A8">
      <w:pPr>
        <w:pStyle w:val="Bibliography"/>
      </w:pPr>
      <w:r>
        <w:t xml:space="preserve">Lamb TD. 2020. Evolution of the genes mediating phototransduction in rod and cone photoreceptors. </w:t>
      </w:r>
      <w:r>
        <w:rPr>
          <w:i/>
          <w:iCs/>
        </w:rPr>
        <w:t>Prog. Retin. Eye Res.</w:t>
      </w:r>
      <w:r>
        <w:t xml:space="preserve"> 76:100823.</w:t>
      </w:r>
    </w:p>
    <w:p w14:paraId="7B6FD2D5" w14:textId="77777777" w:rsidR="000F17A8" w:rsidRDefault="000F17A8" w:rsidP="000F17A8">
      <w:pPr>
        <w:pStyle w:val="Bibliography"/>
      </w:pPr>
      <w:r>
        <w:t xml:space="preserve">Lamb TD, Patel HR, Chuah A, Hunt DM. 2018. Evolution of the shut-off steps of vertebrate phototransduction. </w:t>
      </w:r>
      <w:r>
        <w:rPr>
          <w:i/>
          <w:iCs/>
        </w:rPr>
        <w:t>Open Biol.</w:t>
      </w:r>
      <w:r>
        <w:t xml:space="preserve"> 8:170232.</w:t>
      </w:r>
    </w:p>
    <w:p w14:paraId="0BF81EF5" w14:textId="77777777" w:rsidR="000F17A8" w:rsidRDefault="000F17A8" w:rsidP="000F17A8">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48C84DEF" w14:textId="77777777" w:rsidR="000F17A8" w:rsidRDefault="000F17A8" w:rsidP="000F17A8">
      <w:pPr>
        <w:pStyle w:val="Bibliography"/>
      </w:pPr>
      <w:r>
        <w:t xml:space="preserve">Levy S, Elek A, Grau-Bové X, Menéndez-Bravo S, Iglesias M, Tanay A, Mass T, </w:t>
      </w:r>
      <w:proofErr w:type="spellStart"/>
      <w:r>
        <w:t>Sebé-Pedrós</w:t>
      </w:r>
      <w:proofErr w:type="spellEnd"/>
      <w:r>
        <w:t xml:space="preserve"> A. 2021. A stony coral cell atlas illuminates the molecular and cellular basis of coral symbiosis, calcification, and immunity. </w:t>
      </w:r>
      <w:r>
        <w:rPr>
          <w:i/>
          <w:iCs/>
        </w:rPr>
        <w:t>Cell</w:t>
      </w:r>
      <w:r>
        <w:t xml:space="preserve"> 184:2973-2987.e18.</w:t>
      </w:r>
    </w:p>
    <w:p w14:paraId="476294C1" w14:textId="77777777" w:rsidR="000F17A8" w:rsidRDefault="000F17A8" w:rsidP="000F17A8">
      <w:pPr>
        <w:pStyle w:val="Bibliography"/>
      </w:pPr>
      <w:r>
        <w:t xml:space="preserve">Leys SP, Degnan BM. 2001. Cytological Basis of </w:t>
      </w:r>
      <w:proofErr w:type="spellStart"/>
      <w:r>
        <w:t>Photoresponsive</w:t>
      </w:r>
      <w:proofErr w:type="spellEnd"/>
      <w:r>
        <w:t xml:space="preserve"> </w:t>
      </w:r>
      <w:proofErr w:type="spellStart"/>
      <w:r>
        <w:t>Behavior</w:t>
      </w:r>
      <w:proofErr w:type="spellEnd"/>
      <w:r>
        <w:t xml:space="preserve"> in a Sponge Larva. </w:t>
      </w:r>
      <w:r>
        <w:rPr>
          <w:i/>
          <w:iCs/>
        </w:rPr>
        <w:t>Biol. Bull.</w:t>
      </w:r>
      <w:r>
        <w:t xml:space="preserve"> [Internet]. Available from: https://www.journals.uchicago.edu/doi/10.2307/1543611</w:t>
      </w:r>
    </w:p>
    <w:p w14:paraId="2BF17C2B" w14:textId="77777777" w:rsidR="000F17A8" w:rsidRDefault="000F17A8" w:rsidP="000F17A8">
      <w:pPr>
        <w:pStyle w:val="Bibliography"/>
      </w:pPr>
      <w:r w:rsidRPr="005B437C">
        <w:rPr>
          <w:lang w:val="it-IT"/>
        </w:rPr>
        <w:t xml:space="preserve">Li W, </w:t>
      </w:r>
      <w:proofErr w:type="spellStart"/>
      <w:r w:rsidRPr="005B437C">
        <w:rPr>
          <w:lang w:val="it-IT"/>
        </w:rPr>
        <w:t>Jaroszewski</w:t>
      </w:r>
      <w:proofErr w:type="spellEnd"/>
      <w:r w:rsidRPr="005B437C">
        <w:rPr>
          <w:lang w:val="it-IT"/>
        </w:rPr>
        <w:t xml:space="preserve"> L, </w:t>
      </w:r>
      <w:proofErr w:type="spellStart"/>
      <w:r w:rsidRPr="005B437C">
        <w:rPr>
          <w:lang w:val="it-IT"/>
        </w:rPr>
        <w:t>Godzik</w:t>
      </w:r>
      <w:proofErr w:type="spellEnd"/>
      <w:r w:rsidRPr="005B437C">
        <w:rPr>
          <w:lang w:val="it-IT"/>
        </w:rPr>
        <w:t xml:space="preserve"> A. 2001. </w:t>
      </w:r>
      <w:r>
        <w:t xml:space="preserve">Clustering of highly homologous sequences to reduce the size of large protein databases. </w:t>
      </w:r>
      <w:r>
        <w:rPr>
          <w:i/>
          <w:iCs/>
        </w:rPr>
        <w:t>Bioinformatics</w:t>
      </w:r>
      <w:r>
        <w:t xml:space="preserve"> 17:282–283.</w:t>
      </w:r>
    </w:p>
    <w:p w14:paraId="6A353F1B" w14:textId="77777777" w:rsidR="000F17A8" w:rsidRDefault="000F17A8" w:rsidP="000F17A8">
      <w:pPr>
        <w:pStyle w:val="Bibliography"/>
      </w:pPr>
      <w:r>
        <w:t xml:space="preserve">Lukowski SW, Lo CY, Sharov AA, Nguyen Q, Fang L, Hung SS, Zhu L, Zhang T, </w:t>
      </w:r>
      <w:proofErr w:type="spellStart"/>
      <w:r>
        <w:t>Grünert</w:t>
      </w:r>
      <w:proofErr w:type="spellEnd"/>
      <w:r>
        <w:t xml:space="preserve"> U, Nguyen T, et al. 2019. A single-cell transcriptome atlas of the adult human retina. </w:t>
      </w:r>
      <w:r>
        <w:rPr>
          <w:i/>
          <w:iCs/>
        </w:rPr>
        <w:t>EMBO J.</w:t>
      </w:r>
      <w:r>
        <w:t xml:space="preserve"> 38:e100811.</w:t>
      </w:r>
    </w:p>
    <w:p w14:paraId="17C2E593" w14:textId="77777777" w:rsidR="000F17A8" w:rsidRDefault="000F17A8" w:rsidP="000F17A8">
      <w:pPr>
        <w:pStyle w:val="Bibliography"/>
      </w:pPr>
      <w:proofErr w:type="spellStart"/>
      <w:r>
        <w:t>Macosko</w:t>
      </w:r>
      <w:proofErr w:type="spellEnd"/>
      <w:r>
        <w:t xml:space="preserve"> EZ, Basu A, Satija R, Nemesh J, Shekhar K, Goldman M, Tirosh I, Bialas AR, </w:t>
      </w:r>
      <w:proofErr w:type="spellStart"/>
      <w:r>
        <w:t>Kamitaki</w:t>
      </w:r>
      <w:proofErr w:type="spellEnd"/>
      <w:r>
        <w:t xml:space="preserve"> N, </w:t>
      </w:r>
      <w:proofErr w:type="spellStart"/>
      <w:r>
        <w:t>Martersteck</w:t>
      </w:r>
      <w:proofErr w:type="spellEnd"/>
      <w:r>
        <w:t xml:space="preserve"> EM, et al. 2015. Highly Parallel Genome-wide Expression Profiling of Individual Cells Using </w:t>
      </w:r>
      <w:proofErr w:type="spellStart"/>
      <w:r>
        <w:t>Nanoliter</w:t>
      </w:r>
      <w:proofErr w:type="spellEnd"/>
      <w:r>
        <w:t xml:space="preserve"> Droplets. </w:t>
      </w:r>
      <w:r>
        <w:rPr>
          <w:i/>
          <w:iCs/>
        </w:rPr>
        <w:t>Cell</w:t>
      </w:r>
      <w:r>
        <w:t xml:space="preserve"> 161:1202–1214.</w:t>
      </w:r>
    </w:p>
    <w:p w14:paraId="2AEDE80F" w14:textId="77777777" w:rsidR="000F17A8" w:rsidRDefault="000F17A8" w:rsidP="000F17A8">
      <w:pPr>
        <w:pStyle w:val="Bibliography"/>
      </w:pPr>
      <w:r>
        <w:lastRenderedPageBreak/>
        <w:t xml:space="preserve">Maddison W, Maddison D. 2008. Mesquite: A modular system for evolutionary analysis. </w:t>
      </w:r>
      <w:r>
        <w:rPr>
          <w:i/>
          <w:iCs/>
        </w:rPr>
        <w:t>Evolution</w:t>
      </w:r>
      <w:r>
        <w:t xml:space="preserve"> 62:1103–1118.</w:t>
      </w:r>
    </w:p>
    <w:p w14:paraId="03EC4F02" w14:textId="77777777" w:rsidR="000F17A8" w:rsidRDefault="000F17A8" w:rsidP="000F17A8">
      <w:pPr>
        <w:pStyle w:val="Bibliography"/>
      </w:pPr>
      <w:r>
        <w:t xml:space="preserve">Maldonado M, Durfort M, McCarthy DA, Young CM. 2003. The cellular basis of </w:t>
      </w:r>
      <w:proofErr w:type="spellStart"/>
      <w:r>
        <w:t>photobehavior</w:t>
      </w:r>
      <w:proofErr w:type="spellEnd"/>
      <w:r>
        <w:t xml:space="preserve"> in the tufted </w:t>
      </w:r>
      <w:proofErr w:type="spellStart"/>
      <w:r>
        <w:t>parenchymella</w:t>
      </w:r>
      <w:proofErr w:type="spellEnd"/>
      <w:r>
        <w:t xml:space="preserve"> larva of demosponges. </w:t>
      </w:r>
      <w:r>
        <w:rPr>
          <w:i/>
          <w:iCs/>
        </w:rPr>
        <w:t>Mar. Biol.</w:t>
      </w:r>
      <w:r>
        <w:t xml:space="preserve"> 143:427–441.</w:t>
      </w:r>
    </w:p>
    <w:p w14:paraId="1B9FC51D" w14:textId="77777777" w:rsidR="000F17A8" w:rsidRDefault="000F17A8" w:rsidP="000F17A8">
      <w:pPr>
        <w:pStyle w:val="Bibliography"/>
      </w:pPr>
      <w:r>
        <w:t xml:space="preserve">Mikami K. 2014. Structural divergence and loss of phosphoinositide-specific phospholipase C </w:t>
      </w:r>
      <w:proofErr w:type="spellStart"/>
      <w:r>
        <w:t>signaling</w:t>
      </w:r>
      <w:proofErr w:type="spellEnd"/>
      <w:r>
        <w:t xml:space="preserve"> components during the evolution of the green plant lineage: implications from structural characteristics of algal components. </w:t>
      </w:r>
      <w:r>
        <w:rPr>
          <w:i/>
          <w:iCs/>
        </w:rPr>
        <w:t>Front. Plant Sci.</w:t>
      </w:r>
      <w:r>
        <w:t xml:space="preserve"> 5:380.</w:t>
      </w:r>
    </w:p>
    <w:p w14:paraId="5B59A4A7" w14:textId="77777777" w:rsidR="000F17A8" w:rsidRDefault="000F17A8" w:rsidP="000F17A8">
      <w:pPr>
        <w:pStyle w:val="Bibliography"/>
      </w:pPr>
      <w:r>
        <w:t xml:space="preserve">Minh BQ, Schmidt HA, </w:t>
      </w:r>
      <w:proofErr w:type="spellStart"/>
      <w:r>
        <w:t>Chernomor</w:t>
      </w:r>
      <w:proofErr w:type="spellEnd"/>
      <w:r>
        <w:t xml:space="preserve"> O, Schrempf D, Woodhams MD, von Haeseler A, Lanfear R. 2020. IQ-TREE 2: New Models and Efficient Methods for Phylogenetic Inference in the Genomic Era. </w:t>
      </w:r>
      <w:r>
        <w:rPr>
          <w:i/>
          <w:iCs/>
        </w:rPr>
        <w:t xml:space="preserve">Mol. Biol. </w:t>
      </w:r>
      <w:proofErr w:type="spellStart"/>
      <w:r>
        <w:rPr>
          <w:i/>
          <w:iCs/>
        </w:rPr>
        <w:t>Evol</w:t>
      </w:r>
      <w:proofErr w:type="spellEnd"/>
      <w:r>
        <w:rPr>
          <w:i/>
          <w:iCs/>
        </w:rPr>
        <w:t>.</w:t>
      </w:r>
      <w:r>
        <w:t xml:space="preserve"> 37:1530–1534.</w:t>
      </w:r>
    </w:p>
    <w:p w14:paraId="190E8093" w14:textId="77777777" w:rsidR="000F17A8" w:rsidRDefault="000F17A8" w:rsidP="000F17A8">
      <w:pPr>
        <w:pStyle w:val="Bibliography"/>
      </w:pPr>
      <w:r>
        <w:t xml:space="preserve">Morel B, Kozlov AM, Stamatakis A, Szöllősi GJ. 2020. </w:t>
      </w:r>
      <w:proofErr w:type="spellStart"/>
      <w:r>
        <w:t>GeneRax</w:t>
      </w:r>
      <w:proofErr w:type="spellEnd"/>
      <w:r>
        <w:t xml:space="preserve">: A Tool for Species-Tree-Aware Maximum Likelihood-Based Gene  Family Tree Inference under Gene Duplication, Transfer, and Loss. </w:t>
      </w:r>
      <w:r>
        <w:rPr>
          <w:i/>
          <w:iCs/>
        </w:rPr>
        <w:t xml:space="preserve">Mol. Biol. </w:t>
      </w:r>
      <w:proofErr w:type="spellStart"/>
      <w:r>
        <w:rPr>
          <w:i/>
          <w:iCs/>
        </w:rPr>
        <w:t>Evol</w:t>
      </w:r>
      <w:proofErr w:type="spellEnd"/>
      <w:r>
        <w:rPr>
          <w:i/>
          <w:iCs/>
        </w:rPr>
        <w:t>.</w:t>
      </w:r>
      <w:r>
        <w:t xml:space="preserve"> 37:2763–2774.</w:t>
      </w:r>
    </w:p>
    <w:p w14:paraId="5C673C13" w14:textId="77777777" w:rsidR="000F17A8" w:rsidRDefault="000F17A8" w:rsidP="000F17A8">
      <w:pPr>
        <w:pStyle w:val="Bibliography"/>
      </w:pPr>
      <w:r>
        <w:t xml:space="preserve">Müller WEG, Schröder HC, Markl JS, </w:t>
      </w:r>
      <w:proofErr w:type="spellStart"/>
      <w:r>
        <w:t>Grebenjuk</w:t>
      </w:r>
      <w:proofErr w:type="spellEnd"/>
      <w:r>
        <w:t xml:space="preserve"> VA, Korzhev M, Steffen R, Wang X. 2013. Cryptochrome in Sponges: A Key Molecule Linking Photoreception with Phototransduction. </w:t>
      </w:r>
      <w:r>
        <w:rPr>
          <w:i/>
          <w:iCs/>
        </w:rPr>
        <w:t xml:space="preserve">J. </w:t>
      </w:r>
      <w:proofErr w:type="spellStart"/>
      <w:r>
        <w:rPr>
          <w:i/>
          <w:iCs/>
        </w:rPr>
        <w:t>Histochem</w:t>
      </w:r>
      <w:proofErr w:type="spellEnd"/>
      <w:r>
        <w:rPr>
          <w:i/>
          <w:iCs/>
        </w:rPr>
        <w:t xml:space="preserve">. </w:t>
      </w:r>
      <w:proofErr w:type="spellStart"/>
      <w:r>
        <w:rPr>
          <w:i/>
          <w:iCs/>
        </w:rPr>
        <w:t>Cytochem</w:t>
      </w:r>
      <w:proofErr w:type="spellEnd"/>
      <w:r>
        <w:rPr>
          <w:i/>
          <w:iCs/>
        </w:rPr>
        <w:t>.</w:t>
      </w:r>
      <w:r>
        <w:t xml:space="preserve"> 61:814–832.</w:t>
      </w:r>
    </w:p>
    <w:p w14:paraId="7F789956" w14:textId="77777777" w:rsidR="000F17A8" w:rsidRDefault="000F17A8" w:rsidP="000F17A8">
      <w:pPr>
        <w:pStyle w:val="Bibliography"/>
      </w:pPr>
      <w:proofErr w:type="spellStart"/>
      <w:r>
        <w:t>Mushegian</w:t>
      </w:r>
      <w:proofErr w:type="spellEnd"/>
      <w:r>
        <w:t xml:space="preserve"> A, Gurevich VV, Gurevich EV. 2012. The Origin and Evolution of G Protein-Coupled Receptor Kinases. </w:t>
      </w:r>
      <w:r>
        <w:rPr>
          <w:i/>
          <w:iCs/>
        </w:rPr>
        <w:t>PLOS ONE</w:t>
      </w:r>
      <w:r>
        <w:t xml:space="preserve"> 7:e33806.</w:t>
      </w:r>
    </w:p>
    <w:p w14:paraId="509F82C9" w14:textId="77777777" w:rsidR="000F17A8" w:rsidRDefault="000F17A8" w:rsidP="000F17A8">
      <w:pPr>
        <w:pStyle w:val="Bibliography"/>
      </w:pPr>
      <w:r>
        <w:t xml:space="preserve">Nilsson D-E. 2009. The evolution of eyes and visually guided behaviour. </w:t>
      </w:r>
      <w:r>
        <w:rPr>
          <w:i/>
          <w:iCs/>
        </w:rPr>
        <w:t>Philos. Trans. R. Soc. B Biol. Sci.</w:t>
      </w:r>
      <w:r>
        <w:t xml:space="preserve"> 364:2833–2847.</w:t>
      </w:r>
    </w:p>
    <w:p w14:paraId="12692D51" w14:textId="77777777" w:rsidR="000F17A8" w:rsidRDefault="000F17A8" w:rsidP="000F17A8">
      <w:pPr>
        <w:pStyle w:val="Bibliography"/>
      </w:pPr>
      <w:r>
        <w:t xml:space="preserve">Nilsson D-E. 2013. Eye evolution and its functional basis. </w:t>
      </w:r>
      <w:r>
        <w:rPr>
          <w:i/>
          <w:iCs/>
        </w:rPr>
        <w:t xml:space="preserve">Vis. </w:t>
      </w:r>
      <w:proofErr w:type="spellStart"/>
      <w:r>
        <w:rPr>
          <w:i/>
          <w:iCs/>
        </w:rPr>
        <w:t>Neurosci</w:t>
      </w:r>
      <w:proofErr w:type="spellEnd"/>
      <w:r>
        <w:rPr>
          <w:i/>
          <w:iCs/>
        </w:rPr>
        <w:t>.</w:t>
      </w:r>
      <w:r>
        <w:t xml:space="preserve"> 30:5–20.</w:t>
      </w:r>
    </w:p>
    <w:p w14:paraId="67FC3D29" w14:textId="77777777" w:rsidR="000F17A8" w:rsidRDefault="000F17A8" w:rsidP="000F17A8">
      <w:pPr>
        <w:pStyle w:val="Bibliography"/>
      </w:pPr>
      <w:r>
        <w:t xml:space="preserve">Nordström K, </w:t>
      </w:r>
      <w:proofErr w:type="spellStart"/>
      <w:r>
        <w:t>Wallén</w:t>
      </w:r>
      <w:proofErr w:type="spellEnd"/>
      <w:r>
        <w:t xml:space="preserve">  null, Seymour J, Nilsson D. 2003. A simple visual system without neurons in jellyfish larvae. </w:t>
      </w:r>
      <w:r>
        <w:rPr>
          <w:i/>
          <w:iCs/>
        </w:rPr>
        <w:t>Proc. R. Soc. Lond. B Biol. Sci.</w:t>
      </w:r>
      <w:r>
        <w:t xml:space="preserve"> 270:2349–2354.</w:t>
      </w:r>
    </w:p>
    <w:p w14:paraId="52C34BB3" w14:textId="77777777" w:rsidR="000F17A8" w:rsidRDefault="000F17A8" w:rsidP="000F17A8">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293BEAE5" w14:textId="77777777" w:rsidR="000F17A8" w:rsidRPr="005B437C" w:rsidRDefault="000F17A8" w:rsidP="000F17A8">
      <w:pPr>
        <w:pStyle w:val="Bibliography"/>
        <w:rPr>
          <w:lang w:val="it-IT"/>
        </w:rPr>
      </w:pPr>
      <w:r>
        <w:t xml:space="preserve">Özel MN, Simon F, Jafari S, </w:t>
      </w:r>
      <w:proofErr w:type="spellStart"/>
      <w:r>
        <w:t>Holguera</w:t>
      </w:r>
      <w:proofErr w:type="spellEnd"/>
      <w:r>
        <w:t xml:space="preserve"> I, Chen Y-C, </w:t>
      </w:r>
      <w:proofErr w:type="spellStart"/>
      <w:r>
        <w:t>Benhra</w:t>
      </w:r>
      <w:proofErr w:type="spellEnd"/>
      <w:r>
        <w:t xml:space="preserve"> N, El-Danaf RN, </w:t>
      </w:r>
      <w:proofErr w:type="spellStart"/>
      <w:r>
        <w:t>Kapuralin</w:t>
      </w:r>
      <w:proofErr w:type="spellEnd"/>
      <w:r>
        <w:t xml:space="preserve"> K, Malin JA, </w:t>
      </w:r>
      <w:proofErr w:type="spellStart"/>
      <w:r>
        <w:t>Konstantinides</w:t>
      </w:r>
      <w:proofErr w:type="spellEnd"/>
      <w:r>
        <w:t xml:space="preserve"> N, et al. 2021. Neuronal diversity and convergence in a visual system developmental atlas. </w:t>
      </w:r>
      <w:r w:rsidRPr="005B437C">
        <w:rPr>
          <w:i/>
          <w:iCs/>
          <w:lang w:val="it-IT"/>
        </w:rPr>
        <w:t>Nature</w:t>
      </w:r>
      <w:r w:rsidRPr="005B437C">
        <w:rPr>
          <w:lang w:val="it-IT"/>
        </w:rPr>
        <w:t xml:space="preserve"> 589:88–95.</w:t>
      </w:r>
    </w:p>
    <w:p w14:paraId="7AAF1700" w14:textId="77777777" w:rsidR="000F17A8" w:rsidRDefault="000F17A8" w:rsidP="000F17A8">
      <w:pPr>
        <w:pStyle w:val="Bibliography"/>
      </w:pPr>
      <w:proofErr w:type="spellStart"/>
      <w:r w:rsidRPr="005B437C">
        <w:rPr>
          <w:lang w:val="it-IT"/>
        </w:rPr>
        <w:t>Paganos</w:t>
      </w:r>
      <w:proofErr w:type="spellEnd"/>
      <w:r w:rsidRPr="005B437C">
        <w:rPr>
          <w:lang w:val="it-IT"/>
        </w:rPr>
        <w:t xml:space="preserve"> P, Voronov D, </w:t>
      </w:r>
      <w:proofErr w:type="spellStart"/>
      <w:r w:rsidRPr="005B437C">
        <w:rPr>
          <w:lang w:val="it-IT"/>
        </w:rPr>
        <w:t>Musser</w:t>
      </w:r>
      <w:proofErr w:type="spellEnd"/>
      <w:r w:rsidRPr="005B437C">
        <w:rPr>
          <w:lang w:val="it-IT"/>
        </w:rPr>
        <w:t xml:space="preserve"> JM, Arendt D, Arnone MI. 2021. </w:t>
      </w:r>
      <w:r>
        <w:t xml:space="preserve">Single-cell RNA sequencing of the Strongylocentrotus </w:t>
      </w:r>
      <w:proofErr w:type="spellStart"/>
      <w:r>
        <w:t>purpuratus</w:t>
      </w:r>
      <w:proofErr w:type="spellEnd"/>
      <w:r>
        <w:t xml:space="preserve"> larva reveals the blueprint of major cell types and nervous system of a non-chordate </w:t>
      </w:r>
      <w:proofErr w:type="spellStart"/>
      <w:r>
        <w:t>deuterostome.Tessmar</w:t>
      </w:r>
      <w:proofErr w:type="spellEnd"/>
      <w:r>
        <w:t>-Raible K, Bronner ME, Martinez Serra P, Revilla-</w:t>
      </w:r>
      <w:proofErr w:type="spellStart"/>
      <w:r>
        <w:t>i</w:t>
      </w:r>
      <w:proofErr w:type="spellEnd"/>
      <w:r>
        <w:t xml:space="preserve">-Domingo R, Hinman V, editors. </w:t>
      </w:r>
      <w:proofErr w:type="spellStart"/>
      <w:r>
        <w:rPr>
          <w:i/>
          <w:iCs/>
        </w:rPr>
        <w:t>eLife</w:t>
      </w:r>
      <w:proofErr w:type="spellEnd"/>
      <w:r>
        <w:t xml:space="preserve"> 10:e70416.</w:t>
      </w:r>
    </w:p>
    <w:p w14:paraId="2A12439A" w14:textId="77777777" w:rsidR="000F17A8" w:rsidRDefault="000F17A8" w:rsidP="000F17A8">
      <w:pPr>
        <w:pStyle w:val="Bibliography"/>
      </w:pPr>
      <w:r>
        <w:t xml:space="preserve">Palczewski K, Kiser PD. 2020. Shedding new light on the generation of the visual chromophore. </w:t>
      </w:r>
      <w:r>
        <w:rPr>
          <w:i/>
          <w:iCs/>
        </w:rPr>
        <w:t>Proc. Natl. Acad. Sci. U. S. A.</w:t>
      </w:r>
      <w:r>
        <w:t xml:space="preserve"> 117:19629–19638.</w:t>
      </w:r>
    </w:p>
    <w:p w14:paraId="19B8344E" w14:textId="77777777" w:rsidR="000F17A8" w:rsidRDefault="000F17A8" w:rsidP="000F17A8">
      <w:pPr>
        <w:pStyle w:val="Bibliography"/>
      </w:pPr>
      <w:proofErr w:type="spellStart"/>
      <w:r>
        <w:t>Passamaneck</w:t>
      </w:r>
      <w:proofErr w:type="spellEnd"/>
      <w:r>
        <w:t xml:space="preserve"> YJ, </w:t>
      </w:r>
      <w:proofErr w:type="spellStart"/>
      <w:r>
        <w:t>Furchheim</w:t>
      </w:r>
      <w:proofErr w:type="spellEnd"/>
      <w:r>
        <w:t xml:space="preserve"> N, </w:t>
      </w:r>
      <w:proofErr w:type="spellStart"/>
      <w:r>
        <w:t>Hejnol</w:t>
      </w:r>
      <w:proofErr w:type="spellEnd"/>
      <w:r>
        <w:t xml:space="preserve"> A, Martindale MQ, </w:t>
      </w:r>
      <w:proofErr w:type="spellStart"/>
      <w:r>
        <w:t>Lüter</w:t>
      </w:r>
      <w:proofErr w:type="spellEnd"/>
      <w:r>
        <w:t xml:space="preserve"> C. 2011. Ciliary photoreceptors in the cerebral eyes of a protostome larva. </w:t>
      </w:r>
      <w:proofErr w:type="spellStart"/>
      <w:r>
        <w:rPr>
          <w:i/>
          <w:iCs/>
        </w:rPr>
        <w:t>EvoDevo</w:t>
      </w:r>
      <w:proofErr w:type="spellEnd"/>
      <w:r>
        <w:t xml:space="preserve"> 2:6.</w:t>
      </w:r>
    </w:p>
    <w:p w14:paraId="4ABB4125" w14:textId="77777777" w:rsidR="000F17A8" w:rsidRDefault="000F17A8" w:rsidP="000F17A8">
      <w:pPr>
        <w:pStyle w:val="Bibliography"/>
      </w:pPr>
      <w:r>
        <w:lastRenderedPageBreak/>
        <w:t xml:space="preserve">Piatigorsky J, </w:t>
      </w:r>
      <w:proofErr w:type="spellStart"/>
      <w:r>
        <w:t>Kozmik</w:t>
      </w:r>
      <w:proofErr w:type="spellEnd"/>
      <w:r>
        <w:t xml:space="preserve"> Z. 2004. Cubozoan jellyfish: an Evo/Devo model for eyes and other sensory systems. </w:t>
      </w:r>
      <w:r>
        <w:rPr>
          <w:i/>
          <w:iCs/>
        </w:rPr>
        <w:t>Int. J. Dev. Biol.</w:t>
      </w:r>
      <w:r>
        <w:t xml:space="preserve"> 48:719–729.</w:t>
      </w:r>
    </w:p>
    <w:p w14:paraId="0CBEF3BF" w14:textId="77777777" w:rsidR="000F17A8" w:rsidRDefault="000F17A8" w:rsidP="000F17A8">
      <w:pPr>
        <w:pStyle w:val="Bibliography"/>
      </w:pPr>
      <w:proofErr w:type="spellStart"/>
      <w:r>
        <w:t>Picciani</w:t>
      </w:r>
      <w:proofErr w:type="spellEnd"/>
      <w:r>
        <w:t xml:space="preserve"> N, Kerlin JR, Sierra N, Swafford AJM, Ramirez MD, Roberts NG, Cannon JT, Daly M, Oakley TH. 2018. Prolific Origination of Eyes in Cnidaria with Co-option of Non-visual Opsins. </w:t>
      </w:r>
      <w:proofErr w:type="spellStart"/>
      <w:r>
        <w:rPr>
          <w:i/>
          <w:iCs/>
        </w:rPr>
        <w:t>Curr</w:t>
      </w:r>
      <w:proofErr w:type="spellEnd"/>
      <w:r>
        <w:rPr>
          <w:i/>
          <w:iCs/>
        </w:rPr>
        <w:t>. Biol.</w:t>
      </w:r>
      <w:r>
        <w:t xml:space="preserve"> 28:2413-2419.e4.</w:t>
      </w:r>
    </w:p>
    <w:p w14:paraId="1499AEEC" w14:textId="77777777" w:rsidR="000F17A8" w:rsidRDefault="000F17A8" w:rsidP="000F17A8">
      <w:pPr>
        <w:pStyle w:val="Bibliography"/>
      </w:pPr>
      <w:proofErr w:type="spellStart"/>
      <w:r>
        <w:t>Plachetzki</w:t>
      </w:r>
      <w:proofErr w:type="spellEnd"/>
      <w:r>
        <w:t xml:space="preserve"> DC, Fong CR, Oakley TH. 2010. The evolution of phototransduction from an ancestral cyclic nucleotide gated pathway. </w:t>
      </w:r>
      <w:r>
        <w:rPr>
          <w:i/>
          <w:iCs/>
        </w:rPr>
        <w:t>Proc. R. Soc. B Biol. Sci.</w:t>
      </w:r>
      <w:r>
        <w:t xml:space="preserve"> 277:1963–1969.</w:t>
      </w:r>
    </w:p>
    <w:p w14:paraId="66D8409D" w14:textId="77777777" w:rsidR="000F17A8" w:rsidRDefault="000F17A8" w:rsidP="000F17A8">
      <w:pPr>
        <w:pStyle w:val="Bibliography"/>
      </w:pPr>
      <w:r>
        <w:t xml:space="preserve">Poux S, </w:t>
      </w:r>
      <w:proofErr w:type="spellStart"/>
      <w:r>
        <w:t>Arighi</w:t>
      </w:r>
      <w:proofErr w:type="spellEnd"/>
      <w:r>
        <w:t xml:space="preserve"> CN, Magrane M, Bateman A, Wei C-H, Lu Z, Boutet E, Bye-A-Jee H, Famiglietti ML, </w:t>
      </w:r>
      <w:proofErr w:type="spellStart"/>
      <w:r>
        <w:t>Roechert</w:t>
      </w:r>
      <w:proofErr w:type="spellEnd"/>
      <w:r>
        <w:t xml:space="preserve"> B, et al. 2017. On expert curation and scalability: </w:t>
      </w:r>
      <w:proofErr w:type="spellStart"/>
      <w:r>
        <w:t>UniProtKB</w:t>
      </w:r>
      <w:proofErr w:type="spellEnd"/>
      <w:r>
        <w:t xml:space="preserve">/Swiss-Prot as a case study. </w:t>
      </w:r>
      <w:r>
        <w:rPr>
          <w:i/>
          <w:iCs/>
        </w:rPr>
        <w:t>Bioinformatics</w:t>
      </w:r>
      <w:r>
        <w:t xml:space="preserve"> 33:3454–3460.</w:t>
      </w:r>
    </w:p>
    <w:p w14:paraId="1133BFAC" w14:textId="77777777" w:rsidR="000F17A8" w:rsidRDefault="000F17A8" w:rsidP="000F17A8">
      <w:pPr>
        <w:pStyle w:val="Bibliography"/>
      </w:pPr>
      <w:r>
        <w:t xml:space="preserve">Provencio I, Rodriguez IR, Jiang G, Hayes WP, Moreira EF, Rollag MD. 2000. A Novel Human Opsin in the Inner Retina. </w:t>
      </w:r>
      <w:r>
        <w:rPr>
          <w:i/>
          <w:iCs/>
        </w:rPr>
        <w:t xml:space="preserve">J. </w:t>
      </w:r>
      <w:proofErr w:type="spellStart"/>
      <w:r>
        <w:rPr>
          <w:i/>
          <w:iCs/>
        </w:rPr>
        <w:t>Neurosci</w:t>
      </w:r>
      <w:proofErr w:type="spellEnd"/>
      <w:r>
        <w:rPr>
          <w:i/>
          <w:iCs/>
        </w:rPr>
        <w:t>.</w:t>
      </w:r>
      <w:r>
        <w:t xml:space="preserve"> 20:600–605.</w:t>
      </w:r>
    </w:p>
    <w:p w14:paraId="094CEDE6" w14:textId="77777777" w:rsidR="000F17A8" w:rsidRDefault="000F17A8" w:rsidP="000F17A8">
      <w:pPr>
        <w:pStyle w:val="Bibliography"/>
      </w:pPr>
      <w:r>
        <w:t xml:space="preserve">Quevillon E, </w:t>
      </w:r>
      <w:proofErr w:type="spellStart"/>
      <w:r>
        <w:t>Silventoinen</w:t>
      </w:r>
      <w:proofErr w:type="spellEnd"/>
      <w:r>
        <w:t xml:space="preserve"> V, Pillai S, Harte N, Mulder N, </w:t>
      </w:r>
      <w:proofErr w:type="spellStart"/>
      <w:r>
        <w:t>Apweiler</w:t>
      </w:r>
      <w:proofErr w:type="spellEnd"/>
      <w:r>
        <w:t xml:space="preserve"> R, Lopez R. 2005. </w:t>
      </w:r>
      <w:proofErr w:type="spellStart"/>
      <w:r>
        <w:t>InterProScan</w:t>
      </w:r>
      <w:proofErr w:type="spellEnd"/>
      <w:r>
        <w:t xml:space="preserve">: protein domains identifier. </w:t>
      </w:r>
      <w:r>
        <w:rPr>
          <w:i/>
          <w:iCs/>
        </w:rPr>
        <w:t>Nucleic Acids Res.</w:t>
      </w:r>
      <w:r>
        <w:t xml:space="preserve"> 33:W116–W120.</w:t>
      </w:r>
    </w:p>
    <w:p w14:paraId="674F3DCF" w14:textId="77777777" w:rsidR="000F17A8" w:rsidRDefault="000F17A8" w:rsidP="000F17A8">
      <w:pPr>
        <w:pStyle w:val="Bibliography"/>
      </w:pPr>
      <w:r>
        <w:t xml:space="preserve">Rebecchi MJ, Pentyala SN. 2000. Structure, Function, and Control of Phosphoinositide-Specific Phospholipase C. </w:t>
      </w:r>
      <w:r>
        <w:rPr>
          <w:i/>
          <w:iCs/>
        </w:rPr>
        <w:t>Physiol. Rev.</w:t>
      </w:r>
      <w:r>
        <w:t xml:space="preserve"> 80:1291–1335.</w:t>
      </w:r>
    </w:p>
    <w:p w14:paraId="6603234F" w14:textId="77777777" w:rsidR="000F17A8" w:rsidRDefault="000F17A8" w:rsidP="000F17A8">
      <w:pPr>
        <w:pStyle w:val="Bibliography"/>
      </w:pPr>
      <w:r>
        <w:t xml:space="preserve">Rivera AS, Ozturk N, Fahey B, </w:t>
      </w:r>
      <w:proofErr w:type="spellStart"/>
      <w:r>
        <w:t>Plachetzki</w:t>
      </w:r>
      <w:proofErr w:type="spellEnd"/>
      <w:r>
        <w:t xml:space="preserve"> DC, Degnan BM, Sancar A, Oakley TH. 2012. Blue-light-receptive cryptochrome is expressed in a sponge eye lacking neurons and opsin. </w:t>
      </w:r>
      <w:r>
        <w:rPr>
          <w:i/>
          <w:iCs/>
        </w:rPr>
        <w:t>J. Exp. Biol.</w:t>
      </w:r>
      <w:r>
        <w:t xml:space="preserve"> 215:1278–1286.</w:t>
      </w:r>
    </w:p>
    <w:p w14:paraId="216E8A3B" w14:textId="77777777" w:rsidR="000F17A8" w:rsidRDefault="000F17A8" w:rsidP="000F17A8">
      <w:pPr>
        <w:pStyle w:val="Bibliography"/>
      </w:pPr>
      <w:r>
        <w:t xml:space="preserve">Rollag MD, Berson DM, Provencio I. 2003. Melanopsin, Ganglion-Cell Photoreceptors, and Mammalian Photoentrainment. </w:t>
      </w:r>
      <w:r>
        <w:rPr>
          <w:i/>
          <w:iCs/>
        </w:rPr>
        <w:t>J. Biol. Rhythms</w:t>
      </w:r>
      <w:r>
        <w:t xml:space="preserve"> 18:227–234.</w:t>
      </w:r>
    </w:p>
    <w:p w14:paraId="28B9CEEE" w14:textId="77777777" w:rsidR="000F17A8" w:rsidRDefault="000F17A8" w:rsidP="000F17A8">
      <w:pPr>
        <w:pStyle w:val="Bibliography"/>
      </w:pPr>
      <w:r>
        <w:t xml:space="preserve">Ryan K, Lu Z, </w:t>
      </w:r>
      <w:proofErr w:type="spellStart"/>
      <w:r>
        <w:t>Meinertzhagen</w:t>
      </w:r>
      <w:proofErr w:type="spellEnd"/>
      <w:r>
        <w:t xml:space="preserve"> IA. 2016. The CNS connectome of a tadpole larva of Ciona intestinalis (L.) highlights sidedness in the brain of a chordate </w:t>
      </w:r>
      <w:proofErr w:type="spellStart"/>
      <w:r>
        <w:t>sibling.Marder</w:t>
      </w:r>
      <w:proofErr w:type="spellEnd"/>
      <w:r>
        <w:t xml:space="preserve"> E, editor. </w:t>
      </w:r>
      <w:proofErr w:type="spellStart"/>
      <w:r>
        <w:rPr>
          <w:i/>
          <w:iCs/>
        </w:rPr>
        <w:t>eLife</w:t>
      </w:r>
      <w:proofErr w:type="spellEnd"/>
      <w:r>
        <w:t xml:space="preserve"> 5:e16962.</w:t>
      </w:r>
    </w:p>
    <w:p w14:paraId="7B443D99" w14:textId="77777777" w:rsidR="000F17A8" w:rsidRDefault="000F17A8" w:rsidP="000F17A8">
      <w:pPr>
        <w:pStyle w:val="Bibliography"/>
      </w:pPr>
      <w:r>
        <w:t xml:space="preserve">Schnitzler CE, Pang K, Powers ML, Reitzel AM, Ryan JF, Simmons D, Tada T, Park M, Gupta J, Brooks SY, et al. 2012. Genomic organization, evolution, and expression of photoprotein and opsin genes in </w:t>
      </w:r>
      <w:proofErr w:type="spellStart"/>
      <w:r>
        <w:t>Mnemiopsis</w:t>
      </w:r>
      <w:proofErr w:type="spellEnd"/>
      <w:r>
        <w:t xml:space="preserve"> </w:t>
      </w:r>
      <w:proofErr w:type="spellStart"/>
      <w:r>
        <w:t>leidyi</w:t>
      </w:r>
      <w:proofErr w:type="spellEnd"/>
      <w:r>
        <w:t xml:space="preserve">: a new view of ctenophore </w:t>
      </w:r>
      <w:proofErr w:type="spellStart"/>
      <w:r>
        <w:t>photocytes</w:t>
      </w:r>
      <w:proofErr w:type="spellEnd"/>
      <w:r>
        <w:t xml:space="preserve">. </w:t>
      </w:r>
      <w:r>
        <w:rPr>
          <w:i/>
          <w:iCs/>
        </w:rPr>
        <w:t>BMC Biol.</w:t>
      </w:r>
      <w:r>
        <w:t xml:space="preserve"> 10:107.</w:t>
      </w:r>
    </w:p>
    <w:p w14:paraId="03FC1F2E" w14:textId="77777777" w:rsidR="000F17A8" w:rsidRDefault="000F17A8" w:rsidP="000F17A8">
      <w:pPr>
        <w:pStyle w:val="Bibliography"/>
      </w:pPr>
      <w:r>
        <w:t xml:space="preserve">Schultz DT, Haddock SHD, Bredeson JV, Green RE, </w:t>
      </w:r>
      <w:proofErr w:type="spellStart"/>
      <w:r>
        <w:t>Simakov</w:t>
      </w:r>
      <w:proofErr w:type="spellEnd"/>
      <w:r>
        <w:t xml:space="preserve"> O, Rokhsar DS. 2023. Ancient gene linkages support ctenophores as sister to other animals. </w:t>
      </w:r>
      <w:r>
        <w:rPr>
          <w:i/>
          <w:iCs/>
        </w:rPr>
        <w:t>Nature</w:t>
      </w:r>
      <w:r>
        <w:t>:1–8.</w:t>
      </w:r>
    </w:p>
    <w:p w14:paraId="7A44E047" w14:textId="77777777" w:rsidR="000F17A8" w:rsidRDefault="000F17A8" w:rsidP="000F17A8">
      <w:pPr>
        <w:pStyle w:val="Bibliography"/>
      </w:pPr>
      <w:r>
        <w:t xml:space="preserve">Schwarz G. 1978. Estimating the Dimension of a Model. </w:t>
      </w:r>
      <w:r>
        <w:rPr>
          <w:i/>
          <w:iCs/>
        </w:rPr>
        <w:t>Ann. Stat.</w:t>
      </w:r>
      <w:r>
        <w:t xml:space="preserve"> 6:461–464.</w:t>
      </w:r>
    </w:p>
    <w:p w14:paraId="3F5D0951" w14:textId="77777777" w:rsidR="000F17A8" w:rsidRDefault="000F17A8" w:rsidP="000F17A8">
      <w:pPr>
        <w:pStyle w:val="Bibliography"/>
      </w:pPr>
      <w:proofErr w:type="spellStart"/>
      <w:r>
        <w:t>Sebé-Pedrós</w:t>
      </w:r>
      <w:proofErr w:type="spellEnd"/>
      <w:r>
        <w:t xml:space="preserve"> A, Chomsky E, Pang K, Lara-</w:t>
      </w:r>
      <w:proofErr w:type="spellStart"/>
      <w:r>
        <w:t>Astiaso</w:t>
      </w:r>
      <w:proofErr w:type="spellEnd"/>
      <w:r>
        <w:t xml:space="preserve"> D, </w:t>
      </w:r>
      <w:proofErr w:type="spellStart"/>
      <w:r>
        <w:t>Gaiti</w:t>
      </w:r>
      <w:proofErr w:type="spellEnd"/>
      <w:r>
        <w:t xml:space="preserve"> F, </w:t>
      </w:r>
      <w:proofErr w:type="spellStart"/>
      <w:r>
        <w:t>Mukamel</w:t>
      </w:r>
      <w:proofErr w:type="spellEnd"/>
      <w:r>
        <w:t xml:space="preserve"> Z, Amit I, </w:t>
      </w:r>
      <w:proofErr w:type="spellStart"/>
      <w:r>
        <w:t>Hejnol</w:t>
      </w:r>
      <w:proofErr w:type="spellEnd"/>
      <w:r>
        <w:t xml:space="preserve"> A, Degnan BM, Tanay A. 2018. Early metazoan cell type diversity and the evolution of multicellular gene regulation. </w:t>
      </w:r>
      <w:r>
        <w:rPr>
          <w:i/>
          <w:iCs/>
        </w:rPr>
        <w:t xml:space="preserve">Nat. Ecol. </w:t>
      </w:r>
      <w:proofErr w:type="spellStart"/>
      <w:r>
        <w:rPr>
          <w:i/>
          <w:iCs/>
        </w:rPr>
        <w:t>Evol</w:t>
      </w:r>
      <w:proofErr w:type="spellEnd"/>
      <w:r>
        <w:rPr>
          <w:i/>
          <w:iCs/>
        </w:rPr>
        <w:t>.</w:t>
      </w:r>
      <w:r>
        <w:t xml:space="preserve"> 2:1176–1188.</w:t>
      </w:r>
    </w:p>
    <w:p w14:paraId="6F3B3646" w14:textId="77777777" w:rsidR="000F17A8" w:rsidRDefault="000F17A8" w:rsidP="000F17A8">
      <w:pPr>
        <w:pStyle w:val="Bibliography"/>
      </w:pPr>
      <w:proofErr w:type="spellStart"/>
      <w:r>
        <w:t>Sebé-Pedrós</w:t>
      </w:r>
      <w:proofErr w:type="spellEnd"/>
      <w:r>
        <w:t xml:space="preserve"> A, </w:t>
      </w:r>
      <w:proofErr w:type="spellStart"/>
      <w:r>
        <w:t>Saudemont</w:t>
      </w:r>
      <w:proofErr w:type="spellEnd"/>
      <w:r>
        <w:t xml:space="preserve"> B, Chomsky E, </w:t>
      </w:r>
      <w:proofErr w:type="spellStart"/>
      <w:r>
        <w:t>Plessier</w:t>
      </w:r>
      <w:proofErr w:type="spellEnd"/>
      <w:r>
        <w:t xml:space="preserve"> F, </w:t>
      </w:r>
      <w:proofErr w:type="spellStart"/>
      <w:r>
        <w:t>Mailhé</w:t>
      </w:r>
      <w:proofErr w:type="spellEnd"/>
      <w:r>
        <w:t xml:space="preserve"> M-P, Renno J, </w:t>
      </w:r>
      <w:proofErr w:type="spellStart"/>
      <w:r>
        <w:t>Loe</w:t>
      </w:r>
      <w:proofErr w:type="spellEnd"/>
      <w:r>
        <w:t xml:space="preserve">-Mie Y, Lifshitz A, </w:t>
      </w:r>
      <w:proofErr w:type="spellStart"/>
      <w:r>
        <w:t>Mukamel</w:t>
      </w:r>
      <w:proofErr w:type="spellEnd"/>
      <w:r>
        <w:t xml:space="preserve"> Z, Schmutz S, et al. 2018. Cnidarian Cell Type Diversity and Regulation Revealed by Whole-Organism Single-Cell RNA-Seq. </w:t>
      </w:r>
      <w:r>
        <w:rPr>
          <w:i/>
          <w:iCs/>
        </w:rPr>
        <w:t>Cell</w:t>
      </w:r>
      <w:r>
        <w:t xml:space="preserve"> 173:1520-1534.e20.</w:t>
      </w:r>
    </w:p>
    <w:p w14:paraId="4D9E1111" w14:textId="77777777" w:rsidR="000F17A8" w:rsidRDefault="000F17A8" w:rsidP="000F17A8">
      <w:pPr>
        <w:pStyle w:val="Bibliography"/>
      </w:pPr>
      <w:r>
        <w:lastRenderedPageBreak/>
        <w:t xml:space="preserve">Sharma S, Wang W, Stolfi A. 2019. Single-cell transcriptome profiling of the Ciona larval brain. </w:t>
      </w:r>
      <w:r>
        <w:rPr>
          <w:i/>
          <w:iCs/>
        </w:rPr>
        <w:t>Dev. Biol.</w:t>
      </w:r>
      <w:r>
        <w:t xml:space="preserve"> 448:226–236.</w:t>
      </w:r>
    </w:p>
    <w:p w14:paraId="440199E9" w14:textId="77777777" w:rsidR="000F17A8" w:rsidRDefault="000F17A8" w:rsidP="000F17A8">
      <w:pPr>
        <w:pStyle w:val="Bibliography"/>
      </w:pPr>
      <w:r>
        <w:t xml:space="preserve">Shen W-K, Chen S-Y, Gan Z-Q, Zhang Y-Z, Yue T, Chen M-M, Xue Y, Hu H, Guo A-Y. 2023. </w:t>
      </w:r>
      <w:proofErr w:type="spellStart"/>
      <w:r>
        <w:t>AnimalTFDB</w:t>
      </w:r>
      <w:proofErr w:type="spellEnd"/>
      <w:r>
        <w:t xml:space="preserve"> 4.0: a comprehensive animal transcription factor database updated with variation and expression annotations. </w:t>
      </w:r>
      <w:r>
        <w:rPr>
          <w:i/>
          <w:iCs/>
        </w:rPr>
        <w:t>Nucleic Acids Res.</w:t>
      </w:r>
      <w:r>
        <w:t xml:space="preserve"> 51:D39–D45.</w:t>
      </w:r>
    </w:p>
    <w:p w14:paraId="0C7A463B" w14:textId="77777777" w:rsidR="000F17A8" w:rsidRDefault="000F17A8" w:rsidP="000F17A8">
      <w:pPr>
        <w:pStyle w:val="Bibliography"/>
      </w:pPr>
      <w:proofErr w:type="spellStart"/>
      <w:r>
        <w:t>Shichida</w:t>
      </w:r>
      <w:proofErr w:type="spellEnd"/>
      <w:r>
        <w:t xml:space="preserve"> Y, Matsuyama T. 2009. Evolution of opsins and phototransduction. </w:t>
      </w:r>
      <w:r>
        <w:rPr>
          <w:i/>
          <w:iCs/>
        </w:rPr>
        <w:t>Philos. Trans. R. Soc. B Biol. Sci.</w:t>
      </w:r>
      <w:r>
        <w:t xml:space="preserve"> 364:2881–2895.</w:t>
      </w:r>
    </w:p>
    <w:p w14:paraId="49E4FCF5" w14:textId="77777777" w:rsidR="000F17A8" w:rsidRDefault="000F17A8" w:rsidP="000F17A8">
      <w:pPr>
        <w:pStyle w:val="Bibliography"/>
      </w:pPr>
      <w:r>
        <w:t xml:space="preserve">Siebert S, Farrell JA, </w:t>
      </w:r>
      <w:proofErr w:type="spellStart"/>
      <w:r>
        <w:t>Cazet</w:t>
      </w:r>
      <w:proofErr w:type="spellEnd"/>
      <w:r>
        <w:t xml:space="preserve"> JF, Abeykoon Y, Primack AS, Schnitzler CE, Juliano CE. 2019. Stem cell differentiation trajectories in Hydra resolved at single-cell resolution. </w:t>
      </w:r>
      <w:r>
        <w:rPr>
          <w:i/>
          <w:iCs/>
        </w:rPr>
        <w:t>Science</w:t>
      </w:r>
      <w:r>
        <w:t xml:space="preserve"> 365:eaav9314.</w:t>
      </w:r>
    </w:p>
    <w:p w14:paraId="70C90D55" w14:textId="77777777" w:rsidR="000F17A8" w:rsidRDefault="000F17A8" w:rsidP="000F17A8">
      <w:pPr>
        <w:pStyle w:val="Bibliography"/>
      </w:pPr>
      <w:r>
        <w:t xml:space="preserve">Simão FA, Waterhouse RM, Ioannidis P, </w:t>
      </w:r>
      <w:proofErr w:type="spellStart"/>
      <w:r>
        <w:t>Kriventseva</w:t>
      </w:r>
      <w:proofErr w:type="spellEnd"/>
      <w:r>
        <w:t xml:space="preserve"> EV, </w:t>
      </w:r>
      <w:proofErr w:type="spellStart"/>
      <w:r>
        <w:t>Zdobnov</w:t>
      </w:r>
      <w:proofErr w:type="spellEnd"/>
      <w:r>
        <w:t xml:space="preserve"> EM. 2015. BUSCO: assessing genome assembly and annotation completeness with single-copy orthologs. </w:t>
      </w:r>
      <w:r>
        <w:rPr>
          <w:i/>
          <w:iCs/>
        </w:rPr>
        <w:t>Bioinformatics</w:t>
      </w:r>
      <w:r>
        <w:t xml:space="preserve"> 31:3210–3212.</w:t>
      </w:r>
    </w:p>
    <w:p w14:paraId="6C1156E9" w14:textId="77777777" w:rsidR="000F17A8" w:rsidRDefault="000F17A8" w:rsidP="000F17A8">
      <w:pPr>
        <w:pStyle w:val="Bibliography"/>
      </w:pPr>
      <w:r>
        <w:t xml:space="preserve">Smith CL, </w:t>
      </w:r>
      <w:proofErr w:type="spellStart"/>
      <w:r>
        <w:t>Varoqueaux</w:t>
      </w:r>
      <w:proofErr w:type="spellEnd"/>
      <w:r>
        <w:t xml:space="preserve"> F, Kittelmann M, Azzam RN, Cooper B, Winters CA, Eitel M, Fasshauer D, Reese TS. 2014. Novel Cell Types, Neurosecretory Cells, and Body Plan of the Early-Diverging Metazoan Trichoplax </w:t>
      </w:r>
      <w:proofErr w:type="spellStart"/>
      <w:r>
        <w:t>adhaerens</w:t>
      </w:r>
      <w:proofErr w:type="spellEnd"/>
      <w:r>
        <w:t xml:space="preserve">. </w:t>
      </w:r>
      <w:proofErr w:type="spellStart"/>
      <w:r>
        <w:rPr>
          <w:i/>
          <w:iCs/>
        </w:rPr>
        <w:t>Curr</w:t>
      </w:r>
      <w:proofErr w:type="spellEnd"/>
      <w:r>
        <w:rPr>
          <w:i/>
          <w:iCs/>
        </w:rPr>
        <w:t>. Biol.</w:t>
      </w:r>
      <w:r>
        <w:t xml:space="preserve"> 24:1565–1572.</w:t>
      </w:r>
    </w:p>
    <w:p w14:paraId="70400B2C" w14:textId="77777777" w:rsidR="000F17A8" w:rsidRDefault="000F17A8" w:rsidP="000F17A8">
      <w:pPr>
        <w:pStyle w:val="Bibliography"/>
      </w:pPr>
      <w:r>
        <w:t xml:space="preserve">Suh P-G, Park J-I, </w:t>
      </w:r>
      <w:proofErr w:type="spellStart"/>
      <w:r>
        <w:t>Manzoli</w:t>
      </w:r>
      <w:proofErr w:type="spellEnd"/>
      <w:r>
        <w:t xml:space="preserve"> L, Cocco L, Peak JC, Katan M, Fukami K, Kataoka T, Yun S, Ryu SH. 2008. Multiple roles of phosphoinositide-specific phospholipase C isozymes. </w:t>
      </w:r>
      <w:r>
        <w:rPr>
          <w:i/>
          <w:iCs/>
        </w:rPr>
        <w:t>BMB Rep.</w:t>
      </w:r>
      <w:r>
        <w:t xml:space="preserve"> 41:415–434.</w:t>
      </w:r>
    </w:p>
    <w:p w14:paraId="63F991CA" w14:textId="77777777" w:rsidR="000F17A8" w:rsidRDefault="000F17A8" w:rsidP="000F17A8">
      <w:pPr>
        <w:pStyle w:val="Bibliography"/>
      </w:pPr>
      <w:r>
        <w:t xml:space="preserve">Tamm SL. 2016. Novel Structures Associated with Presumed Photoreceptors in the Aboral Sense Organ of Ctenophores. </w:t>
      </w:r>
      <w:r>
        <w:rPr>
          <w:i/>
          <w:iCs/>
        </w:rPr>
        <w:t>Biol. Bull.</w:t>
      </w:r>
      <w:r>
        <w:t xml:space="preserve"> 231:97–102.</w:t>
      </w:r>
    </w:p>
    <w:p w14:paraId="785AE77E" w14:textId="77777777" w:rsidR="000F17A8" w:rsidRDefault="000F17A8" w:rsidP="000F17A8">
      <w:pPr>
        <w:pStyle w:val="Bibliography"/>
      </w:pPr>
      <w:proofErr w:type="spellStart"/>
      <w:r>
        <w:t>Terakita</w:t>
      </w:r>
      <w:proofErr w:type="spellEnd"/>
      <w:r>
        <w:t xml:space="preserve"> A. 2005. The opsins. </w:t>
      </w:r>
      <w:r>
        <w:rPr>
          <w:i/>
          <w:iCs/>
        </w:rPr>
        <w:t>Genome Biol.</w:t>
      </w:r>
      <w:r>
        <w:t xml:space="preserve"> 6:213.</w:t>
      </w:r>
    </w:p>
    <w:p w14:paraId="526FC94E" w14:textId="77777777" w:rsidR="000F17A8" w:rsidRDefault="000F17A8" w:rsidP="000F17A8">
      <w:pPr>
        <w:pStyle w:val="Bibliography"/>
      </w:pPr>
      <w:r>
        <w:t xml:space="preserve">Tsutsui K, Minami J, Matsushita O, Katayama S, Taniguchi Y, Nakamura S, Nishioka M, Okabe A. 1995. Phylogenetic analysis of phospholipase C genes from Clostridium perfringens types A to E and Clostridium </w:t>
      </w:r>
      <w:proofErr w:type="spellStart"/>
      <w:r>
        <w:t>novyi</w:t>
      </w:r>
      <w:proofErr w:type="spellEnd"/>
      <w:r>
        <w:t xml:space="preserve">. </w:t>
      </w:r>
      <w:r>
        <w:rPr>
          <w:i/>
          <w:iCs/>
        </w:rPr>
        <w:t xml:space="preserve">J. </w:t>
      </w:r>
      <w:proofErr w:type="spellStart"/>
      <w:r>
        <w:rPr>
          <w:i/>
          <w:iCs/>
        </w:rPr>
        <w:t>Bacteriol</w:t>
      </w:r>
      <w:proofErr w:type="spellEnd"/>
      <w:r>
        <w:rPr>
          <w:i/>
          <w:iCs/>
        </w:rPr>
        <w:t>.</w:t>
      </w:r>
      <w:r>
        <w:t xml:space="preserve"> 177:7164–7170.</w:t>
      </w:r>
    </w:p>
    <w:p w14:paraId="258A8AFB" w14:textId="77777777" w:rsidR="000F17A8" w:rsidRDefault="000F17A8" w:rsidP="000F17A8">
      <w:pPr>
        <w:pStyle w:val="Bibliography"/>
      </w:pPr>
      <w:r>
        <w:t>Ullrich-</w:t>
      </w:r>
      <w:proofErr w:type="spellStart"/>
      <w:r>
        <w:t>Lüter</w:t>
      </w:r>
      <w:proofErr w:type="spellEnd"/>
      <w:r>
        <w:t xml:space="preserve"> EM, Dupont S, Arboleda E, Hausen H, Arnone MI. 2011. Unique system of photoreceptors in sea urchin tube feet. </w:t>
      </w:r>
      <w:r>
        <w:rPr>
          <w:i/>
          <w:iCs/>
        </w:rPr>
        <w:t>Proc. Natl. Acad. Sci. U. S. A.</w:t>
      </w:r>
      <w:r>
        <w:t xml:space="preserve"> 108:8367–8372.</w:t>
      </w:r>
    </w:p>
    <w:p w14:paraId="4F028A43" w14:textId="77777777" w:rsidR="000F17A8" w:rsidRDefault="000F17A8" w:rsidP="000F17A8">
      <w:pPr>
        <w:pStyle w:val="Bibliography"/>
      </w:pPr>
      <w:r>
        <w:t xml:space="preserve">Valencia JE, </w:t>
      </w:r>
      <w:proofErr w:type="spellStart"/>
      <w:r>
        <w:t>Feuda</w:t>
      </w:r>
      <w:proofErr w:type="spellEnd"/>
      <w:r>
        <w:t xml:space="preserve"> R, Mellott DO, Burke RD, Peter IS. 2021. Ciliary photoreceptors in sea urchin larvae indicate pan-deuterostome cell type conservation. </w:t>
      </w:r>
      <w:r>
        <w:rPr>
          <w:i/>
          <w:iCs/>
        </w:rPr>
        <w:t>BMC Biol.</w:t>
      </w:r>
      <w:r>
        <w:t xml:space="preserve"> 19:257.</w:t>
      </w:r>
    </w:p>
    <w:p w14:paraId="2F7F0654" w14:textId="77777777" w:rsidR="000F17A8" w:rsidRDefault="000F17A8" w:rsidP="000F17A8">
      <w:pPr>
        <w:pStyle w:val="Bibliography"/>
      </w:pPr>
      <w:proofErr w:type="spellStart"/>
      <w:r>
        <w:t>Varoqueaux</w:t>
      </w:r>
      <w:proofErr w:type="spellEnd"/>
      <w:r>
        <w:t xml:space="preserve"> F, Williams EA, </w:t>
      </w:r>
      <w:proofErr w:type="spellStart"/>
      <w:r>
        <w:t>Grandemange</w:t>
      </w:r>
      <w:proofErr w:type="spellEnd"/>
      <w:r>
        <w:t xml:space="preserve"> S, Truscello L, Kamm K, </w:t>
      </w:r>
      <w:proofErr w:type="spellStart"/>
      <w:r>
        <w:t>Schierwater</w:t>
      </w:r>
      <w:proofErr w:type="spellEnd"/>
      <w:r>
        <w:t xml:space="preserve"> B, </w:t>
      </w:r>
      <w:proofErr w:type="spellStart"/>
      <w:r>
        <w:t>Jékely</w:t>
      </w:r>
      <w:proofErr w:type="spellEnd"/>
      <w:r>
        <w:t xml:space="preserve"> G, Fasshauer D. 2018. High Cell Diversity and Complex </w:t>
      </w:r>
      <w:proofErr w:type="spellStart"/>
      <w:r>
        <w:t>Peptidergic</w:t>
      </w:r>
      <w:proofErr w:type="spellEnd"/>
      <w:r>
        <w:t xml:space="preserve"> </w:t>
      </w:r>
      <w:proofErr w:type="spellStart"/>
      <w:r>
        <w:t>Signaling</w:t>
      </w:r>
      <w:proofErr w:type="spellEnd"/>
      <w:r>
        <w:t xml:space="preserve"> Underlie Placozoan </w:t>
      </w:r>
      <w:proofErr w:type="spellStart"/>
      <w:r>
        <w:t>Behavior</w:t>
      </w:r>
      <w:proofErr w:type="spellEnd"/>
      <w:r>
        <w:t xml:space="preserve">. </w:t>
      </w:r>
      <w:proofErr w:type="spellStart"/>
      <w:r>
        <w:rPr>
          <w:i/>
          <w:iCs/>
        </w:rPr>
        <w:t>Curr</w:t>
      </w:r>
      <w:proofErr w:type="spellEnd"/>
      <w:r>
        <w:rPr>
          <w:i/>
          <w:iCs/>
        </w:rPr>
        <w:t>. Biol.</w:t>
      </w:r>
      <w:r>
        <w:t xml:space="preserve"> 28:3495-3501.e2.</w:t>
      </w:r>
    </w:p>
    <w:p w14:paraId="3722A420" w14:textId="77777777" w:rsidR="000F17A8" w:rsidRDefault="000F17A8" w:rsidP="000F17A8">
      <w:pPr>
        <w:pStyle w:val="Bibliography"/>
      </w:pPr>
      <w:proofErr w:type="spellStart"/>
      <w:r>
        <w:t>Vöcking</w:t>
      </w:r>
      <w:proofErr w:type="spellEnd"/>
      <w:r>
        <w:t xml:space="preserve"> O, Macias-Muñoz A, Jaeger S, Oakley TH. 2022. Deep Diversity: Extensive Variation in the Components of Complex Visual Systems across Animals. Available from: https://www.preprints.org/manuscript/202209.0432/v1</w:t>
      </w:r>
    </w:p>
    <w:p w14:paraId="46FF30C6" w14:textId="77777777" w:rsidR="000F17A8" w:rsidRDefault="000F17A8" w:rsidP="000F17A8">
      <w:pPr>
        <w:pStyle w:val="Bibliography"/>
      </w:pPr>
      <w:proofErr w:type="spellStart"/>
      <w:r>
        <w:lastRenderedPageBreak/>
        <w:t>Vopalensky</w:t>
      </w:r>
      <w:proofErr w:type="spellEnd"/>
      <w:r>
        <w:t xml:space="preserve"> P, </w:t>
      </w:r>
      <w:proofErr w:type="spellStart"/>
      <w:r>
        <w:t>Kozmik</w:t>
      </w:r>
      <w:proofErr w:type="spellEnd"/>
      <w:r>
        <w:t xml:space="preserve"> Z. 2009. Eye evolution: common use and independent recruitment of genetic components. </w:t>
      </w:r>
      <w:r>
        <w:rPr>
          <w:i/>
          <w:iCs/>
        </w:rPr>
        <w:t>Philos. Trans. R. Soc. B Biol. Sci.</w:t>
      </w:r>
      <w:r>
        <w:t xml:space="preserve"> 364:2819–2832.</w:t>
      </w:r>
    </w:p>
    <w:p w14:paraId="46FEEAE7" w14:textId="77777777" w:rsidR="000F17A8" w:rsidRDefault="000F17A8" w:rsidP="000F17A8">
      <w:pPr>
        <w:pStyle w:val="Bibliography"/>
      </w:pPr>
      <w:r>
        <w:t xml:space="preserve">Wang T, Montell C. 2007. Phototransduction and retinal degeneration in Drosophila. </w:t>
      </w:r>
      <w:proofErr w:type="spellStart"/>
      <w:r>
        <w:rPr>
          <w:i/>
          <w:iCs/>
        </w:rPr>
        <w:t>Pflüg</w:t>
      </w:r>
      <w:proofErr w:type="spellEnd"/>
      <w:r>
        <w:rPr>
          <w:i/>
          <w:iCs/>
        </w:rPr>
        <w:t>. Arch. - Eur. J. Physiol.</w:t>
      </w:r>
      <w:r>
        <w:t xml:space="preserve"> 454:821–847.</w:t>
      </w:r>
    </w:p>
    <w:p w14:paraId="3C868AFE" w14:textId="77777777" w:rsidR="000F17A8" w:rsidRDefault="000F17A8" w:rsidP="000F17A8">
      <w:pPr>
        <w:pStyle w:val="Bibliography"/>
      </w:pPr>
      <w:r>
        <w:t xml:space="preserve">Wang X, Liu Y, Li Z, Gao X, Dong J, Yang M. 2020. Expression and evolution of the phospholipase C gene family in </w:t>
      </w:r>
      <w:proofErr w:type="spellStart"/>
      <w:r>
        <w:t>Brachypodium</w:t>
      </w:r>
      <w:proofErr w:type="spellEnd"/>
      <w:r>
        <w:t xml:space="preserve"> </w:t>
      </w:r>
      <w:proofErr w:type="spellStart"/>
      <w:r>
        <w:t>distachyon</w:t>
      </w:r>
      <w:proofErr w:type="spellEnd"/>
      <w:r>
        <w:t xml:space="preserve">. </w:t>
      </w:r>
      <w:r>
        <w:rPr>
          <w:i/>
          <w:iCs/>
        </w:rPr>
        <w:t>Genes Genomics</w:t>
      </w:r>
      <w:r>
        <w:t xml:space="preserve"> 42:1041–1053.</w:t>
      </w:r>
    </w:p>
    <w:p w14:paraId="108EFB68" w14:textId="77777777" w:rsidR="000F17A8" w:rsidRDefault="000F17A8" w:rsidP="000F17A8">
      <w:pPr>
        <w:pStyle w:val="Bibliography"/>
      </w:pPr>
      <w:r>
        <w:t xml:space="preserve">Waterhouse RM, </w:t>
      </w:r>
      <w:proofErr w:type="spellStart"/>
      <w:r>
        <w:t>Seppey</w:t>
      </w:r>
      <w:proofErr w:type="spellEnd"/>
      <w:r>
        <w:t xml:space="preserve"> M, Simão FA, Manni M, Ioannidis P, </w:t>
      </w:r>
      <w:proofErr w:type="spellStart"/>
      <w:r>
        <w:t>Klioutchnikov</w:t>
      </w:r>
      <w:proofErr w:type="spellEnd"/>
      <w:r>
        <w:t xml:space="preserve"> G, </w:t>
      </w:r>
      <w:proofErr w:type="spellStart"/>
      <w:r>
        <w:t>Kriventseva</w:t>
      </w:r>
      <w:proofErr w:type="spellEnd"/>
      <w:r>
        <w:t xml:space="preserve"> EV, </w:t>
      </w:r>
      <w:proofErr w:type="spellStart"/>
      <w:r>
        <w:t>Zdobnov</w:t>
      </w:r>
      <w:proofErr w:type="spellEnd"/>
      <w:r>
        <w:t xml:space="preserve"> EM. 2018. BUSCO Applications from Quality Assessments to Gene Prediction and </w:t>
      </w:r>
      <w:proofErr w:type="spellStart"/>
      <w:r>
        <w:t>Phylogenomics</w:t>
      </w:r>
      <w:proofErr w:type="spellEnd"/>
      <w:r>
        <w:t xml:space="preserve">. </w:t>
      </w:r>
      <w:r>
        <w:rPr>
          <w:i/>
          <w:iCs/>
        </w:rPr>
        <w:t xml:space="preserve">Mol. Biol. </w:t>
      </w:r>
      <w:proofErr w:type="spellStart"/>
      <w:r>
        <w:rPr>
          <w:i/>
          <w:iCs/>
        </w:rPr>
        <w:t>Evol</w:t>
      </w:r>
      <w:proofErr w:type="spellEnd"/>
      <w:r>
        <w:rPr>
          <w:i/>
          <w:iCs/>
        </w:rPr>
        <w:t>.</w:t>
      </w:r>
      <w:r>
        <w:t xml:space="preserve"> 35:543–548.</w:t>
      </w:r>
    </w:p>
    <w:p w14:paraId="584F830C" w14:textId="77777777" w:rsidR="000F17A8" w:rsidRDefault="000F17A8" w:rsidP="000F17A8">
      <w:pPr>
        <w:pStyle w:val="Bibliography"/>
      </w:pPr>
      <w:r>
        <w:t xml:space="preserve">Whelan NV, Kocot KM, Moroz TP, Mukherjee K, Williams P, </w:t>
      </w:r>
      <w:proofErr w:type="spellStart"/>
      <w:r>
        <w:t>Paulay</w:t>
      </w:r>
      <w:proofErr w:type="spellEnd"/>
      <w:r>
        <w:t xml:space="preserve"> G, Moroz LL, </w:t>
      </w:r>
      <w:proofErr w:type="spellStart"/>
      <w:r>
        <w:t>Halanych</w:t>
      </w:r>
      <w:proofErr w:type="spellEnd"/>
      <w:r>
        <w:t xml:space="preserve"> KM. 2017. Ctenophore relationships and their placement as the sister group to all other animals. </w:t>
      </w:r>
      <w:r>
        <w:rPr>
          <w:i/>
          <w:iCs/>
        </w:rPr>
        <w:t xml:space="preserve">Nat. Ecol. </w:t>
      </w:r>
      <w:proofErr w:type="spellStart"/>
      <w:r>
        <w:rPr>
          <w:i/>
          <w:iCs/>
        </w:rPr>
        <w:t>Evol</w:t>
      </w:r>
      <w:proofErr w:type="spellEnd"/>
      <w:r>
        <w:rPr>
          <w:i/>
          <w:iCs/>
        </w:rPr>
        <w:t>.</w:t>
      </w:r>
      <w:r>
        <w:t xml:space="preserve"> 1:1737–1746.</w:t>
      </w:r>
    </w:p>
    <w:p w14:paraId="7D633B06" w14:textId="77777777" w:rsidR="000F17A8" w:rsidRDefault="000F17A8" w:rsidP="000F17A8">
      <w:pPr>
        <w:pStyle w:val="Bibliography"/>
      </w:pPr>
      <w:r>
        <w:t xml:space="preserve">Widjaja-Adhi MAK, </w:t>
      </w:r>
      <w:proofErr w:type="spellStart"/>
      <w:r>
        <w:t>Golczak</w:t>
      </w:r>
      <w:proofErr w:type="spellEnd"/>
      <w:r>
        <w:t xml:space="preserve"> M. 2020. The molecular aspects of absorption and metabolism of carotenoids and retinoids in vertebrates. </w:t>
      </w:r>
      <w:proofErr w:type="spellStart"/>
      <w:r>
        <w:rPr>
          <w:i/>
          <w:iCs/>
        </w:rPr>
        <w:t>Biochim</w:t>
      </w:r>
      <w:proofErr w:type="spellEnd"/>
      <w:r>
        <w:rPr>
          <w:i/>
          <w:iCs/>
        </w:rPr>
        <w:t xml:space="preserve">. </w:t>
      </w:r>
      <w:proofErr w:type="spellStart"/>
      <w:r>
        <w:rPr>
          <w:i/>
          <w:iCs/>
        </w:rPr>
        <w:t>Biophys</w:t>
      </w:r>
      <w:proofErr w:type="spellEnd"/>
      <w:r>
        <w:rPr>
          <w:i/>
          <w:iCs/>
        </w:rPr>
        <w:t>. Acta Mol. Cell Biol. Lipids</w:t>
      </w:r>
      <w:r>
        <w:t xml:space="preserve"> 1865:158571.</w:t>
      </w:r>
    </w:p>
    <w:p w14:paraId="62DC42F3" w14:textId="77777777" w:rsidR="000F17A8" w:rsidRDefault="000F17A8" w:rsidP="000F17A8">
      <w:pPr>
        <w:pStyle w:val="Bibliography"/>
      </w:pPr>
      <w:r>
        <w:t xml:space="preserve">Wong E, </w:t>
      </w:r>
      <w:proofErr w:type="spellStart"/>
      <w:r>
        <w:t>Anggono</w:t>
      </w:r>
      <w:proofErr w:type="spellEnd"/>
      <w:r>
        <w:t xml:space="preserve"> V, Williams SR, Degnan SM, Degnan BM. 2022. Phototransduction in a marine sponge provides insights into the origin of animal vision. </w:t>
      </w:r>
      <w:proofErr w:type="spellStart"/>
      <w:r>
        <w:rPr>
          <w:i/>
          <w:iCs/>
        </w:rPr>
        <w:t>iScience</w:t>
      </w:r>
      <w:proofErr w:type="spellEnd"/>
      <w:r>
        <w:t xml:space="preserve"> 25:104436.</w:t>
      </w:r>
    </w:p>
    <w:p w14:paraId="3701422A" w14:textId="77777777" w:rsidR="000F17A8" w:rsidRDefault="000F17A8" w:rsidP="000F17A8">
      <w:pPr>
        <w:pStyle w:val="Bibliography"/>
      </w:pPr>
      <w:r>
        <w:t xml:space="preserve">Yau K-W, Hardie RC. 2009. Phototransduction Motifs and Variations. </w:t>
      </w:r>
      <w:r>
        <w:rPr>
          <w:i/>
          <w:iCs/>
        </w:rPr>
        <w:t>Cell</w:t>
      </w:r>
      <w:r>
        <w:t xml:space="preserve"> 139:246–264.</w:t>
      </w:r>
    </w:p>
    <w:p w14:paraId="46540F96" w14:textId="77777777" w:rsidR="000F17A8" w:rsidRDefault="000F17A8" w:rsidP="000F17A8">
      <w:pPr>
        <w:pStyle w:val="Bibliography"/>
      </w:pPr>
      <w:r>
        <w:t xml:space="preserve">Zuber ME, </w:t>
      </w:r>
      <w:proofErr w:type="spellStart"/>
      <w:r>
        <w:t>Gestri</w:t>
      </w:r>
      <w:proofErr w:type="spellEnd"/>
      <w:r>
        <w:t xml:space="preserve"> G, Viczian AS, </w:t>
      </w:r>
      <w:proofErr w:type="spellStart"/>
      <w:r>
        <w:t>Barsacchi</w:t>
      </w:r>
      <w:proofErr w:type="spellEnd"/>
      <w:r>
        <w:t xml:space="preserve"> G, Harris WA. 2003. Specification of the vertebrate eye by a network of eye field transcription factors. </w:t>
      </w:r>
      <w:r>
        <w:rPr>
          <w:i/>
          <w:iCs/>
        </w:rPr>
        <w:t>Development</w:t>
      </w:r>
      <w:r>
        <w:t xml:space="preserve"> 130:5155–5167.</w:t>
      </w:r>
    </w:p>
    <w:p w14:paraId="0B6A3E9B" w14:textId="1103851E"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ssandra Aleotti" w:date="2022-12-06T16:28:00Z" w:initials="">
    <w:p w14:paraId="0B6A3ECF" w14:textId="77777777" w:rsidR="00D57823" w:rsidRDefault="002B567E">
      <w:pPr>
        <w:widowControl w:val="0"/>
        <w:pBdr>
          <w:top w:val="nil"/>
          <w:left w:val="nil"/>
          <w:bottom w:val="nil"/>
          <w:right w:val="nil"/>
          <w:between w:val="nil"/>
        </w:pBdr>
        <w:spacing w:line="240" w:lineRule="auto"/>
        <w:rPr>
          <w:color w:val="000000"/>
        </w:rPr>
      </w:pPr>
      <w:r>
        <w:rPr>
          <w:color w:val="000000"/>
        </w:rPr>
        <w:t>Either they are an outgroup, (e.g HCN channels ?) or these sequences are misplaced as being nearer to the non-alpha/beta ones even when they should belong to the alpha/beta lineages.</w:t>
      </w:r>
    </w:p>
  </w:comment>
  <w:comment w:id="7"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10"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1"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2"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3"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4"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5"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6"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7"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8"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9"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0"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1"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2"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3"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4"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5"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6"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7"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8"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9"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30"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1"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2"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3"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B6A3ECF" w15:done="0"/>
  <w15:commentEx w15:paraId="027FC00C" w15:done="0"/>
  <w15:commentEx w15:paraId="0B6A3ED6" w15:done="1"/>
  <w15:commentEx w15:paraId="0B6A3ED9" w15:done="1"/>
  <w15:commentEx w15:paraId="0B6A3EDA" w15:done="0"/>
  <w15:commentEx w15:paraId="0B6A3EDB" w15:done="1"/>
  <w15:commentEx w15:paraId="0B6A3EE4" w15:done="1"/>
  <w15:commentEx w15:paraId="0B6A3EE6" w15:done="0"/>
  <w15:commentEx w15:paraId="0A72B36B" w15:done="0"/>
  <w15:commentEx w15:paraId="0B6A3EE7" w15:done="0"/>
  <w15:commentEx w15:paraId="130B0B83" w15:done="1"/>
  <w15:commentEx w15:paraId="0B6A3EE8" w15:done="0"/>
  <w15:commentEx w15:paraId="0503A535" w15:done="1"/>
  <w15:commentEx w15:paraId="0B6A3EE9" w15:done="0"/>
  <w15:commentEx w15:paraId="44E56B8E" w15:done="1"/>
  <w15:commentEx w15:paraId="27A474B9" w15:done="0"/>
  <w15:commentEx w15:paraId="6E4D0E31" w15:done="0"/>
  <w15:commentEx w15:paraId="7488AA9B" w15:done="0"/>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0"/>
  <w15:commentEx w15:paraId="6E5DEA69" w15:paraIdParent="76468AC9" w15:done="0"/>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B6A3ECF" w16cid:durableId="28204F73"/>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54AEA" w14:textId="77777777" w:rsidR="004F4F54" w:rsidRDefault="004F4F54">
      <w:pPr>
        <w:spacing w:line="240" w:lineRule="auto"/>
      </w:pPr>
      <w:r>
        <w:separator/>
      </w:r>
    </w:p>
  </w:endnote>
  <w:endnote w:type="continuationSeparator" w:id="0">
    <w:p w14:paraId="42736923" w14:textId="77777777" w:rsidR="004F4F54" w:rsidRDefault="004F4F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DCD2D" w14:textId="77777777" w:rsidR="004F4F54" w:rsidRDefault="004F4F54">
      <w:pPr>
        <w:spacing w:line="240" w:lineRule="auto"/>
      </w:pPr>
      <w:r>
        <w:separator/>
      </w:r>
    </w:p>
  </w:footnote>
  <w:footnote w:type="continuationSeparator" w:id="0">
    <w:p w14:paraId="54C7FD7D" w14:textId="77777777" w:rsidR="004F4F54" w:rsidRDefault="004F4F54">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409A2"/>
    <w:rsid w:val="00242059"/>
    <w:rsid w:val="002426DC"/>
    <w:rsid w:val="00245376"/>
    <w:rsid w:val="00246D03"/>
    <w:rsid w:val="00251C5A"/>
    <w:rsid w:val="002551FB"/>
    <w:rsid w:val="0025528F"/>
    <w:rsid w:val="002565AC"/>
    <w:rsid w:val="00256CEC"/>
    <w:rsid w:val="0026142C"/>
    <w:rsid w:val="0026385D"/>
    <w:rsid w:val="00263F75"/>
    <w:rsid w:val="0026426D"/>
    <w:rsid w:val="002652C8"/>
    <w:rsid w:val="002679A8"/>
    <w:rsid w:val="00271F56"/>
    <w:rsid w:val="00272796"/>
    <w:rsid w:val="002767D9"/>
    <w:rsid w:val="0027773E"/>
    <w:rsid w:val="002829D8"/>
    <w:rsid w:val="00282CDA"/>
    <w:rsid w:val="0028391D"/>
    <w:rsid w:val="00283D46"/>
    <w:rsid w:val="0028403B"/>
    <w:rsid w:val="00286977"/>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46F2"/>
    <w:rsid w:val="00363AE6"/>
    <w:rsid w:val="00372428"/>
    <w:rsid w:val="00374710"/>
    <w:rsid w:val="00382F5C"/>
    <w:rsid w:val="0038536E"/>
    <w:rsid w:val="00385A4E"/>
    <w:rsid w:val="00386464"/>
    <w:rsid w:val="00390552"/>
    <w:rsid w:val="0039124F"/>
    <w:rsid w:val="00391ACA"/>
    <w:rsid w:val="0039336D"/>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56C6"/>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8B"/>
    <w:rsid w:val="0053074A"/>
    <w:rsid w:val="005309B8"/>
    <w:rsid w:val="00532662"/>
    <w:rsid w:val="00534AD3"/>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4F6C"/>
    <w:rsid w:val="00565F0C"/>
    <w:rsid w:val="00566E69"/>
    <w:rsid w:val="00570844"/>
    <w:rsid w:val="00572147"/>
    <w:rsid w:val="00572924"/>
    <w:rsid w:val="005732B3"/>
    <w:rsid w:val="00573B57"/>
    <w:rsid w:val="00574D6D"/>
    <w:rsid w:val="0057795F"/>
    <w:rsid w:val="00581B13"/>
    <w:rsid w:val="005823D3"/>
    <w:rsid w:val="005842F4"/>
    <w:rsid w:val="0058580C"/>
    <w:rsid w:val="00590195"/>
    <w:rsid w:val="0059354E"/>
    <w:rsid w:val="00594523"/>
    <w:rsid w:val="005965F8"/>
    <w:rsid w:val="00596F9E"/>
    <w:rsid w:val="005A08B9"/>
    <w:rsid w:val="005A42CA"/>
    <w:rsid w:val="005A45ED"/>
    <w:rsid w:val="005A4ED4"/>
    <w:rsid w:val="005A5B26"/>
    <w:rsid w:val="005A5F73"/>
    <w:rsid w:val="005A72D8"/>
    <w:rsid w:val="005A777B"/>
    <w:rsid w:val="005B30CF"/>
    <w:rsid w:val="005B437C"/>
    <w:rsid w:val="005B4C4C"/>
    <w:rsid w:val="005C09D3"/>
    <w:rsid w:val="005C1BBB"/>
    <w:rsid w:val="005C695C"/>
    <w:rsid w:val="005D2AE5"/>
    <w:rsid w:val="005D435C"/>
    <w:rsid w:val="005D5541"/>
    <w:rsid w:val="005D55B3"/>
    <w:rsid w:val="005D743F"/>
    <w:rsid w:val="005E20E5"/>
    <w:rsid w:val="005E4520"/>
    <w:rsid w:val="005E6277"/>
    <w:rsid w:val="005F0D8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A07DE"/>
    <w:rsid w:val="006A617B"/>
    <w:rsid w:val="006B1B4B"/>
    <w:rsid w:val="006B20B8"/>
    <w:rsid w:val="006C4695"/>
    <w:rsid w:val="006C7028"/>
    <w:rsid w:val="006D3993"/>
    <w:rsid w:val="006D4898"/>
    <w:rsid w:val="006D7E92"/>
    <w:rsid w:val="006E1E37"/>
    <w:rsid w:val="006E2601"/>
    <w:rsid w:val="006E3C67"/>
    <w:rsid w:val="006E594B"/>
    <w:rsid w:val="006E692F"/>
    <w:rsid w:val="006E6C88"/>
    <w:rsid w:val="006E7E3A"/>
    <w:rsid w:val="006F1B00"/>
    <w:rsid w:val="006F2894"/>
    <w:rsid w:val="006F5F4E"/>
    <w:rsid w:val="006F632D"/>
    <w:rsid w:val="006F66B0"/>
    <w:rsid w:val="0070021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44875"/>
    <w:rsid w:val="007448B5"/>
    <w:rsid w:val="00750F8B"/>
    <w:rsid w:val="00751C36"/>
    <w:rsid w:val="00754F95"/>
    <w:rsid w:val="00756C2F"/>
    <w:rsid w:val="00756D0A"/>
    <w:rsid w:val="00757406"/>
    <w:rsid w:val="00760611"/>
    <w:rsid w:val="0076205D"/>
    <w:rsid w:val="00777421"/>
    <w:rsid w:val="00777960"/>
    <w:rsid w:val="00782A9F"/>
    <w:rsid w:val="0078539E"/>
    <w:rsid w:val="00785994"/>
    <w:rsid w:val="00785EF4"/>
    <w:rsid w:val="0079008A"/>
    <w:rsid w:val="00790E6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23575"/>
    <w:rsid w:val="00824EAC"/>
    <w:rsid w:val="008257A5"/>
    <w:rsid w:val="008258A3"/>
    <w:rsid w:val="00826D68"/>
    <w:rsid w:val="00827130"/>
    <w:rsid w:val="008302FB"/>
    <w:rsid w:val="00831D00"/>
    <w:rsid w:val="0083236C"/>
    <w:rsid w:val="008326D4"/>
    <w:rsid w:val="008328CE"/>
    <w:rsid w:val="0083593F"/>
    <w:rsid w:val="00836CE6"/>
    <w:rsid w:val="0084240D"/>
    <w:rsid w:val="00842DD7"/>
    <w:rsid w:val="00843581"/>
    <w:rsid w:val="0084529B"/>
    <w:rsid w:val="00847C95"/>
    <w:rsid w:val="00852CE2"/>
    <w:rsid w:val="008553FC"/>
    <w:rsid w:val="008554FF"/>
    <w:rsid w:val="00861644"/>
    <w:rsid w:val="00864190"/>
    <w:rsid w:val="00865543"/>
    <w:rsid w:val="00865B35"/>
    <w:rsid w:val="00872643"/>
    <w:rsid w:val="00873415"/>
    <w:rsid w:val="00874A89"/>
    <w:rsid w:val="0087531A"/>
    <w:rsid w:val="00875ABB"/>
    <w:rsid w:val="0088472B"/>
    <w:rsid w:val="008866C2"/>
    <w:rsid w:val="00890BDD"/>
    <w:rsid w:val="0089148C"/>
    <w:rsid w:val="008914D7"/>
    <w:rsid w:val="00896392"/>
    <w:rsid w:val="008A1854"/>
    <w:rsid w:val="008A2D57"/>
    <w:rsid w:val="008A386D"/>
    <w:rsid w:val="008A4AF5"/>
    <w:rsid w:val="008A573F"/>
    <w:rsid w:val="008A7435"/>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53C"/>
    <w:rsid w:val="009D25AC"/>
    <w:rsid w:val="009D3A14"/>
    <w:rsid w:val="009D3AF9"/>
    <w:rsid w:val="009D4F59"/>
    <w:rsid w:val="009D616A"/>
    <w:rsid w:val="009D6CD6"/>
    <w:rsid w:val="009D6FE9"/>
    <w:rsid w:val="009D76F6"/>
    <w:rsid w:val="009E02BE"/>
    <w:rsid w:val="009E0874"/>
    <w:rsid w:val="009E26A9"/>
    <w:rsid w:val="009E3978"/>
    <w:rsid w:val="009E43B1"/>
    <w:rsid w:val="009E4FB7"/>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55DD"/>
    <w:rsid w:val="00A36B8A"/>
    <w:rsid w:val="00A378D2"/>
    <w:rsid w:val="00A40EC1"/>
    <w:rsid w:val="00A40F32"/>
    <w:rsid w:val="00A50681"/>
    <w:rsid w:val="00A52898"/>
    <w:rsid w:val="00A53326"/>
    <w:rsid w:val="00A56107"/>
    <w:rsid w:val="00A56A50"/>
    <w:rsid w:val="00A56CE5"/>
    <w:rsid w:val="00A57542"/>
    <w:rsid w:val="00A608A7"/>
    <w:rsid w:val="00A60DF8"/>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3723"/>
    <w:rsid w:val="00A943D8"/>
    <w:rsid w:val="00A945D4"/>
    <w:rsid w:val="00A94C0D"/>
    <w:rsid w:val="00A97665"/>
    <w:rsid w:val="00AA6502"/>
    <w:rsid w:val="00AA6878"/>
    <w:rsid w:val="00AA6DEE"/>
    <w:rsid w:val="00AB1854"/>
    <w:rsid w:val="00AB7069"/>
    <w:rsid w:val="00AB7AEC"/>
    <w:rsid w:val="00AC07D7"/>
    <w:rsid w:val="00AC1D4F"/>
    <w:rsid w:val="00AC256A"/>
    <w:rsid w:val="00AC33D9"/>
    <w:rsid w:val="00AC3937"/>
    <w:rsid w:val="00AC4705"/>
    <w:rsid w:val="00AC556E"/>
    <w:rsid w:val="00AC5C82"/>
    <w:rsid w:val="00AD3DE6"/>
    <w:rsid w:val="00AD462B"/>
    <w:rsid w:val="00AE6AE1"/>
    <w:rsid w:val="00AE7D9C"/>
    <w:rsid w:val="00AF4E5E"/>
    <w:rsid w:val="00AF53C3"/>
    <w:rsid w:val="00AF7372"/>
    <w:rsid w:val="00AF78FE"/>
    <w:rsid w:val="00AF7AE6"/>
    <w:rsid w:val="00B018A3"/>
    <w:rsid w:val="00B020BA"/>
    <w:rsid w:val="00B12E6B"/>
    <w:rsid w:val="00B15E37"/>
    <w:rsid w:val="00B20365"/>
    <w:rsid w:val="00B203BA"/>
    <w:rsid w:val="00B20A5F"/>
    <w:rsid w:val="00B26F95"/>
    <w:rsid w:val="00B30284"/>
    <w:rsid w:val="00B329CA"/>
    <w:rsid w:val="00B34C57"/>
    <w:rsid w:val="00B45629"/>
    <w:rsid w:val="00B4605A"/>
    <w:rsid w:val="00B536BB"/>
    <w:rsid w:val="00B55E61"/>
    <w:rsid w:val="00B57A45"/>
    <w:rsid w:val="00B61511"/>
    <w:rsid w:val="00B625E7"/>
    <w:rsid w:val="00B62991"/>
    <w:rsid w:val="00B64FC3"/>
    <w:rsid w:val="00B664E0"/>
    <w:rsid w:val="00B664E9"/>
    <w:rsid w:val="00B6776A"/>
    <w:rsid w:val="00B70B7E"/>
    <w:rsid w:val="00B7213C"/>
    <w:rsid w:val="00B72F83"/>
    <w:rsid w:val="00B741DB"/>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8F8"/>
    <w:rsid w:val="00BE2EBF"/>
    <w:rsid w:val="00BE3725"/>
    <w:rsid w:val="00BE405D"/>
    <w:rsid w:val="00BE40FC"/>
    <w:rsid w:val="00BE6664"/>
    <w:rsid w:val="00BE7D6D"/>
    <w:rsid w:val="00BF10EF"/>
    <w:rsid w:val="00BF2A7D"/>
    <w:rsid w:val="00BF3CDD"/>
    <w:rsid w:val="00BF585D"/>
    <w:rsid w:val="00BF65FF"/>
    <w:rsid w:val="00C02108"/>
    <w:rsid w:val="00C0244D"/>
    <w:rsid w:val="00C05A72"/>
    <w:rsid w:val="00C0772F"/>
    <w:rsid w:val="00C13B89"/>
    <w:rsid w:val="00C14740"/>
    <w:rsid w:val="00C14C35"/>
    <w:rsid w:val="00C21FDD"/>
    <w:rsid w:val="00C22AD3"/>
    <w:rsid w:val="00C245C2"/>
    <w:rsid w:val="00C26B39"/>
    <w:rsid w:val="00C27660"/>
    <w:rsid w:val="00C3002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A3"/>
    <w:rsid w:val="00CC79BF"/>
    <w:rsid w:val="00CC7DCB"/>
    <w:rsid w:val="00CD1F1D"/>
    <w:rsid w:val="00CD2053"/>
    <w:rsid w:val="00CD3ACA"/>
    <w:rsid w:val="00CD7F7D"/>
    <w:rsid w:val="00CE01BE"/>
    <w:rsid w:val="00CE07CF"/>
    <w:rsid w:val="00CE1115"/>
    <w:rsid w:val="00CE1E79"/>
    <w:rsid w:val="00CE5085"/>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1931"/>
    <w:rsid w:val="00D4426B"/>
    <w:rsid w:val="00D445FD"/>
    <w:rsid w:val="00D44ED1"/>
    <w:rsid w:val="00D45B13"/>
    <w:rsid w:val="00D46ACB"/>
    <w:rsid w:val="00D47AC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6324"/>
    <w:rsid w:val="00D77097"/>
    <w:rsid w:val="00D81929"/>
    <w:rsid w:val="00D82DB6"/>
    <w:rsid w:val="00D83FD1"/>
    <w:rsid w:val="00D852B6"/>
    <w:rsid w:val="00D87018"/>
    <w:rsid w:val="00D96D7C"/>
    <w:rsid w:val="00DA01A9"/>
    <w:rsid w:val="00DA09C2"/>
    <w:rsid w:val="00DA1A99"/>
    <w:rsid w:val="00DA26CC"/>
    <w:rsid w:val="00DA7857"/>
    <w:rsid w:val="00DB13AA"/>
    <w:rsid w:val="00DB44B9"/>
    <w:rsid w:val="00DB52F5"/>
    <w:rsid w:val="00DB5A08"/>
    <w:rsid w:val="00DC4143"/>
    <w:rsid w:val="00DC457B"/>
    <w:rsid w:val="00DC61DB"/>
    <w:rsid w:val="00DC659C"/>
    <w:rsid w:val="00DC7E6F"/>
    <w:rsid w:val="00DC7EDB"/>
    <w:rsid w:val="00DD0B4C"/>
    <w:rsid w:val="00DD11CC"/>
    <w:rsid w:val="00DD2A4E"/>
    <w:rsid w:val="00DD335D"/>
    <w:rsid w:val="00DD69E2"/>
    <w:rsid w:val="00DE2CC0"/>
    <w:rsid w:val="00DE55FB"/>
    <w:rsid w:val="00DE5C61"/>
    <w:rsid w:val="00DE70B6"/>
    <w:rsid w:val="00DE7802"/>
    <w:rsid w:val="00DF0758"/>
    <w:rsid w:val="00DF0CF0"/>
    <w:rsid w:val="00DF20B5"/>
    <w:rsid w:val="00DF7363"/>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312B"/>
    <w:rsid w:val="00E91F4F"/>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623B"/>
    <w:rsid w:val="00EF6FC3"/>
    <w:rsid w:val="00F023BA"/>
    <w:rsid w:val="00F03158"/>
    <w:rsid w:val="00F0569A"/>
    <w:rsid w:val="00F058F1"/>
    <w:rsid w:val="00F077F3"/>
    <w:rsid w:val="00F10F37"/>
    <w:rsid w:val="00F116D3"/>
    <w:rsid w:val="00F11FC3"/>
    <w:rsid w:val="00F1529E"/>
    <w:rsid w:val="00F16806"/>
    <w:rsid w:val="00F20FC7"/>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741E"/>
    <w:rsid w:val="00F81FAD"/>
    <w:rsid w:val="00F84D34"/>
    <w:rsid w:val="00F85635"/>
    <w:rsid w:val="00F85974"/>
    <w:rsid w:val="00F87A14"/>
    <w:rsid w:val="00F9018D"/>
    <w:rsid w:val="00F93AD6"/>
    <w:rsid w:val="00FA0074"/>
    <w:rsid w:val="00FA157C"/>
    <w:rsid w:val="00FA1C9E"/>
    <w:rsid w:val="00FA4CCC"/>
    <w:rsid w:val="00FA4D03"/>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5910</TotalTime>
  <Pages>49</Pages>
  <Words>64275</Words>
  <Characters>366370</Characters>
  <Application>Microsoft Office Word</Application>
  <DocSecurity>0</DocSecurity>
  <Lines>3053</Lines>
  <Paragraphs>859</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429786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1173</cp:revision>
  <dcterms:created xsi:type="dcterms:W3CDTF">2023-05-30T09:32:00Z</dcterms:created>
  <dcterms:modified xsi:type="dcterms:W3CDTF">2023-08-19T15:58:00Z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sionID":"MBwsqFgJ","zoteroVersion":"6.0.26","dataVersion":4}</vt:lpwstr>
  </property>
</Properties>
</file>